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1089"/>
        <w:tblW w:w="10065" w:type="dxa"/>
        <w:tblLook w:val="01E0"/>
      </w:tblPr>
      <w:tblGrid>
        <w:gridCol w:w="4644"/>
        <w:gridCol w:w="5421"/>
      </w:tblGrid>
      <w:tr w:rsidR="009347CB" w:rsidRPr="00010D39" w:rsidTr="002620D7">
        <w:tc>
          <w:tcPr>
            <w:tcW w:w="4644" w:type="dxa"/>
          </w:tcPr>
          <w:p w:rsidR="009347CB" w:rsidRPr="00A13E98" w:rsidRDefault="009347CB" w:rsidP="00280D4B">
            <w:pPr>
              <w:spacing w:before="0" w:line="240" w:lineRule="auto"/>
              <w:ind w:firstLine="0"/>
              <w:jc w:val="center"/>
              <w:rPr>
                <w:bCs/>
                <w:sz w:val="24"/>
                <w:szCs w:val="24"/>
              </w:rPr>
            </w:pPr>
            <w:r w:rsidRPr="00A13E98">
              <w:rPr>
                <w:bCs/>
                <w:sz w:val="24"/>
                <w:szCs w:val="24"/>
              </w:rPr>
              <w:t xml:space="preserve">SỞ LAO ĐỘNG </w:t>
            </w:r>
            <w:r>
              <w:rPr>
                <w:bCs/>
                <w:sz w:val="24"/>
                <w:szCs w:val="24"/>
              </w:rPr>
              <w:t>-</w:t>
            </w:r>
            <w:r w:rsidRPr="00A13E98">
              <w:rPr>
                <w:bCs/>
                <w:sz w:val="24"/>
                <w:szCs w:val="24"/>
              </w:rPr>
              <w:t xml:space="preserve"> TB</w:t>
            </w:r>
            <w:r>
              <w:rPr>
                <w:bCs/>
                <w:sz w:val="24"/>
                <w:szCs w:val="24"/>
              </w:rPr>
              <w:t>&amp;</w:t>
            </w:r>
            <w:r w:rsidRPr="00A13E98">
              <w:rPr>
                <w:bCs/>
                <w:sz w:val="24"/>
                <w:szCs w:val="24"/>
              </w:rPr>
              <w:t>XH KHÁNH HÒA</w:t>
            </w:r>
          </w:p>
          <w:p w:rsidR="009347CB" w:rsidRPr="003D3A85" w:rsidRDefault="009347CB" w:rsidP="00280D4B">
            <w:pPr>
              <w:spacing w:before="0" w:line="240" w:lineRule="auto"/>
              <w:ind w:firstLine="0"/>
              <w:jc w:val="center"/>
              <w:rPr>
                <w:b/>
                <w:bCs/>
                <w:sz w:val="26"/>
                <w:szCs w:val="24"/>
              </w:rPr>
            </w:pPr>
            <w:r w:rsidRPr="003D3A85">
              <w:rPr>
                <w:b/>
                <w:bCs/>
                <w:sz w:val="26"/>
                <w:szCs w:val="24"/>
              </w:rPr>
              <w:t>TRƯỜNG TRUNG CẤP NGHỀ</w:t>
            </w:r>
          </w:p>
          <w:p w:rsidR="009347CB" w:rsidRPr="003D3A85" w:rsidRDefault="000A3B70" w:rsidP="00280D4B">
            <w:pPr>
              <w:spacing w:before="0" w:line="240" w:lineRule="auto"/>
              <w:ind w:firstLine="0"/>
              <w:jc w:val="center"/>
              <w:rPr>
                <w:b/>
                <w:bCs/>
                <w:sz w:val="26"/>
                <w:szCs w:val="24"/>
              </w:rPr>
            </w:pPr>
            <w:r w:rsidRPr="000A3B70">
              <w:rPr>
                <w:b/>
                <w:noProof/>
                <w:sz w:val="26"/>
                <w:szCs w:val="24"/>
              </w:rPr>
              <w:pict>
                <v:line id="_x0000_s1026" style="position:absolute;left:0;text-align:left;z-index:251657216" from="85pt,17.15pt" to="138.15pt,17.15pt" strokeweight=".25pt"/>
              </w:pict>
            </w:r>
            <w:smartTag w:uri="urn:schemas-microsoft-com:office:smarttags" w:element="place">
              <w:r w:rsidR="009347CB" w:rsidRPr="003D3A85">
                <w:rPr>
                  <w:b/>
                  <w:bCs/>
                  <w:sz w:val="26"/>
                  <w:szCs w:val="24"/>
                </w:rPr>
                <w:t>CAM</w:t>
              </w:r>
            </w:smartTag>
            <w:r w:rsidR="009347CB" w:rsidRPr="003D3A85">
              <w:rPr>
                <w:b/>
                <w:bCs/>
                <w:sz w:val="26"/>
                <w:szCs w:val="24"/>
              </w:rPr>
              <w:t xml:space="preserve"> LÂM</w:t>
            </w:r>
          </w:p>
          <w:p w:rsidR="009347CB" w:rsidRPr="00454336" w:rsidRDefault="009347CB" w:rsidP="00280D4B">
            <w:pPr>
              <w:spacing w:before="0" w:line="240" w:lineRule="auto"/>
              <w:ind w:firstLine="0"/>
              <w:jc w:val="center"/>
              <w:rPr>
                <w:bCs/>
                <w:sz w:val="8"/>
                <w:szCs w:val="24"/>
              </w:rPr>
            </w:pPr>
          </w:p>
          <w:p w:rsidR="009347CB" w:rsidRPr="00A13E98" w:rsidRDefault="009347CB" w:rsidP="00280D4B">
            <w:pPr>
              <w:spacing w:before="0" w:line="240" w:lineRule="auto"/>
              <w:ind w:firstLine="0"/>
              <w:jc w:val="center"/>
              <w:rPr>
                <w:bCs/>
                <w:sz w:val="24"/>
                <w:szCs w:val="24"/>
              </w:rPr>
            </w:pPr>
          </w:p>
        </w:tc>
        <w:tc>
          <w:tcPr>
            <w:tcW w:w="5421" w:type="dxa"/>
          </w:tcPr>
          <w:p w:rsidR="009347CB" w:rsidRPr="00A13E98" w:rsidRDefault="009347CB" w:rsidP="00280D4B">
            <w:pPr>
              <w:spacing w:before="0" w:line="240" w:lineRule="auto"/>
              <w:ind w:firstLine="0"/>
              <w:jc w:val="center"/>
              <w:rPr>
                <w:b/>
                <w:bCs/>
                <w:sz w:val="24"/>
                <w:szCs w:val="24"/>
              </w:rPr>
            </w:pPr>
            <w:r w:rsidRPr="00A13E98">
              <w:rPr>
                <w:b/>
                <w:bCs/>
                <w:sz w:val="24"/>
                <w:szCs w:val="24"/>
              </w:rPr>
              <w:t>CỘNG HÒA XÃ HỘI CHỦ NGHĨA VIỆT  NAM</w:t>
            </w:r>
          </w:p>
          <w:p w:rsidR="009347CB" w:rsidRPr="003D3A85" w:rsidRDefault="009347CB" w:rsidP="00280D4B">
            <w:pPr>
              <w:spacing w:before="0" w:line="240" w:lineRule="auto"/>
              <w:ind w:firstLine="0"/>
              <w:jc w:val="center"/>
              <w:rPr>
                <w:b/>
                <w:bCs/>
                <w:sz w:val="26"/>
                <w:szCs w:val="24"/>
                <w:lang w:val="pt-BR"/>
              </w:rPr>
            </w:pPr>
            <w:r w:rsidRPr="003D3A85">
              <w:rPr>
                <w:b/>
                <w:bCs/>
                <w:sz w:val="26"/>
                <w:szCs w:val="24"/>
                <w:lang w:val="pt-BR"/>
              </w:rPr>
              <w:t>Độc lập - Tự do - Hạnh phúc</w:t>
            </w:r>
          </w:p>
          <w:p w:rsidR="009347CB" w:rsidRPr="00A13E98" w:rsidRDefault="000A3B70" w:rsidP="00280D4B">
            <w:pPr>
              <w:spacing w:before="0" w:line="240" w:lineRule="auto"/>
              <w:ind w:firstLine="0"/>
              <w:jc w:val="center"/>
              <w:rPr>
                <w:b/>
                <w:sz w:val="24"/>
                <w:szCs w:val="24"/>
                <w:lang w:val="pt-BR"/>
              </w:rPr>
            </w:pPr>
            <w:r>
              <w:rPr>
                <w:b/>
                <w:noProof/>
                <w:sz w:val="24"/>
                <w:szCs w:val="24"/>
              </w:rPr>
              <w:pict>
                <v:line id="_x0000_s1027" style="position:absolute;left:0;text-align:left;z-index:251658240" from="56.5pt,.15pt" to="204pt,.15pt" strokeweight=".25pt"/>
              </w:pict>
            </w:r>
          </w:p>
          <w:p w:rsidR="009347CB" w:rsidRPr="00A13E98" w:rsidRDefault="009347CB" w:rsidP="00280D4B">
            <w:pPr>
              <w:spacing w:before="0" w:line="240" w:lineRule="auto"/>
              <w:ind w:firstLine="0"/>
              <w:jc w:val="center"/>
              <w:rPr>
                <w:sz w:val="24"/>
                <w:szCs w:val="24"/>
                <w:lang w:val="pt-BR"/>
              </w:rPr>
            </w:pPr>
            <w:r w:rsidRPr="00FC62F3">
              <w:rPr>
                <w:i/>
                <w:sz w:val="26"/>
                <w:szCs w:val="24"/>
                <w:lang w:val="pt-BR"/>
              </w:rPr>
              <w:t>Cam Lâm, ngày       tháng     năm 201</w:t>
            </w:r>
            <w:r w:rsidR="00EB5B9E">
              <w:rPr>
                <w:i/>
                <w:sz w:val="26"/>
                <w:szCs w:val="24"/>
                <w:lang w:val="pt-BR"/>
              </w:rPr>
              <w:t>7</w:t>
            </w:r>
          </w:p>
        </w:tc>
      </w:tr>
    </w:tbl>
    <w:p w:rsidR="009347CB" w:rsidRPr="009347CB" w:rsidRDefault="009347CB" w:rsidP="00280D4B">
      <w:pPr>
        <w:shd w:val="clear" w:color="auto" w:fill="FFFFFF"/>
        <w:spacing w:before="0" w:line="240" w:lineRule="auto"/>
        <w:ind w:firstLine="0"/>
        <w:jc w:val="center"/>
        <w:rPr>
          <w:rFonts w:eastAsia="Times New Roman" w:cs="Times New Roman"/>
          <w:b/>
          <w:bCs/>
          <w:lang w:val="pt-BR"/>
        </w:rPr>
      </w:pPr>
    </w:p>
    <w:p w:rsidR="00CD6288" w:rsidRPr="00EB7092" w:rsidRDefault="00365FA7" w:rsidP="00280D4B">
      <w:pPr>
        <w:shd w:val="clear" w:color="auto" w:fill="FFFFFF"/>
        <w:spacing w:before="0" w:line="240" w:lineRule="auto"/>
        <w:ind w:firstLine="0"/>
        <w:jc w:val="center"/>
        <w:rPr>
          <w:rFonts w:eastAsia="Times New Roman" w:cs="Times New Roman"/>
          <w:b/>
        </w:rPr>
      </w:pPr>
      <w:r w:rsidRPr="00365FA7">
        <w:rPr>
          <w:rFonts w:eastAsia="Times New Roman" w:cs="Times New Roman"/>
          <w:b/>
          <w:bCs/>
        </w:rPr>
        <w:t>QUY TẮC</w:t>
      </w:r>
      <w:r w:rsidRPr="00365FA7">
        <w:rPr>
          <w:rFonts w:eastAsia="Times New Roman" w:cs="Times New Roman"/>
          <w:b/>
        </w:rPr>
        <w:t xml:space="preserve">ỨNG XỬ </w:t>
      </w:r>
    </w:p>
    <w:p w:rsidR="001D7DFD" w:rsidRPr="00491DCF" w:rsidRDefault="00365FA7" w:rsidP="00280D4B">
      <w:pPr>
        <w:shd w:val="clear" w:color="auto" w:fill="FFFFFF"/>
        <w:spacing w:before="0" w:line="240" w:lineRule="auto"/>
        <w:ind w:firstLine="0"/>
        <w:jc w:val="center"/>
        <w:rPr>
          <w:rFonts w:eastAsia="Times New Roman" w:cs="Times New Roman"/>
          <w:b/>
        </w:rPr>
      </w:pPr>
      <w:r w:rsidRPr="00365FA7">
        <w:rPr>
          <w:rFonts w:eastAsia="Times New Roman" w:cs="Times New Roman"/>
          <w:b/>
        </w:rPr>
        <w:t xml:space="preserve">CỦA CÁN BỘ, CÔNG CHỨC, VIÊN CHỨC </w:t>
      </w:r>
      <w:r w:rsidR="002C4E76">
        <w:rPr>
          <w:rFonts w:eastAsia="Times New Roman" w:cs="Times New Roman"/>
          <w:b/>
        </w:rPr>
        <w:t>VÀ HỌC SINH</w:t>
      </w:r>
    </w:p>
    <w:p w:rsidR="00EB5B9E" w:rsidRDefault="00365FA7" w:rsidP="00280D4B">
      <w:pPr>
        <w:shd w:val="clear" w:color="auto" w:fill="FFFFFF"/>
        <w:spacing w:before="0" w:line="240" w:lineRule="auto"/>
        <w:ind w:firstLine="0"/>
        <w:jc w:val="center"/>
        <w:rPr>
          <w:rFonts w:eastAsia="Times New Roman" w:cs="Times New Roman"/>
          <w:i/>
          <w:iCs/>
          <w:sz w:val="26"/>
        </w:rPr>
      </w:pPr>
      <w:r w:rsidRPr="00365FA7">
        <w:rPr>
          <w:rFonts w:eastAsia="Times New Roman" w:cs="Times New Roman"/>
          <w:i/>
          <w:iCs/>
          <w:sz w:val="26"/>
        </w:rPr>
        <w:t>(Ban hành kèm theo Quyết định số /QĐ</w:t>
      </w:r>
      <w:r w:rsidR="00EB5B9E">
        <w:rPr>
          <w:rFonts w:eastAsia="Times New Roman" w:cs="Times New Roman"/>
          <w:i/>
          <w:iCs/>
          <w:sz w:val="26"/>
        </w:rPr>
        <w:t>-TCNCL</w:t>
      </w:r>
      <w:r w:rsidRPr="00365FA7">
        <w:rPr>
          <w:rFonts w:eastAsia="Times New Roman" w:cs="Times New Roman"/>
          <w:i/>
          <w:iCs/>
          <w:sz w:val="26"/>
        </w:rPr>
        <w:t xml:space="preserve"> ngày /</w:t>
      </w:r>
      <w:r w:rsidR="001D7DFD" w:rsidRPr="00EB7092">
        <w:rPr>
          <w:rFonts w:eastAsia="Times New Roman" w:cs="Times New Roman"/>
          <w:i/>
          <w:iCs/>
          <w:sz w:val="26"/>
        </w:rPr>
        <w:t xml:space="preserve">     /</w:t>
      </w:r>
      <w:r w:rsidR="00EB5B9E">
        <w:rPr>
          <w:rFonts w:eastAsia="Times New Roman" w:cs="Times New Roman"/>
          <w:i/>
          <w:iCs/>
          <w:sz w:val="26"/>
        </w:rPr>
        <w:t>2017</w:t>
      </w:r>
    </w:p>
    <w:p w:rsidR="00365FA7" w:rsidRPr="00365FA7" w:rsidRDefault="00365FA7" w:rsidP="00280D4B">
      <w:pPr>
        <w:shd w:val="clear" w:color="auto" w:fill="FFFFFF"/>
        <w:spacing w:before="0" w:line="240" w:lineRule="auto"/>
        <w:ind w:firstLine="0"/>
        <w:jc w:val="center"/>
        <w:rPr>
          <w:rFonts w:eastAsia="Times New Roman" w:cs="Times New Roman"/>
          <w:i/>
          <w:iCs/>
          <w:sz w:val="26"/>
        </w:rPr>
      </w:pPr>
      <w:r w:rsidRPr="00365FA7">
        <w:rPr>
          <w:rFonts w:eastAsia="Times New Roman" w:cs="Times New Roman"/>
          <w:i/>
          <w:iCs/>
          <w:sz w:val="26"/>
        </w:rPr>
        <w:t xml:space="preserve">của </w:t>
      </w:r>
      <w:r w:rsidR="001D7DFD" w:rsidRPr="00EB7092">
        <w:rPr>
          <w:rFonts w:eastAsia="Times New Roman" w:cs="Times New Roman"/>
          <w:i/>
          <w:iCs/>
          <w:sz w:val="26"/>
        </w:rPr>
        <w:t>Hiệu trưởng Trường Trung cấp nghề Cam Lâm)</w:t>
      </w:r>
    </w:p>
    <w:p w:rsidR="003D3A85" w:rsidRPr="00EB7092" w:rsidRDefault="003D3A85" w:rsidP="00280D4B">
      <w:pPr>
        <w:shd w:val="clear" w:color="auto" w:fill="FFFFFF"/>
        <w:spacing w:before="0" w:line="240" w:lineRule="auto"/>
        <w:ind w:firstLine="0"/>
        <w:jc w:val="center"/>
        <w:rPr>
          <w:rFonts w:eastAsia="Times New Roman" w:cs="Times New Roman"/>
          <w:b/>
          <w:bCs/>
        </w:rPr>
      </w:pPr>
    </w:p>
    <w:p w:rsidR="00821E7B" w:rsidRDefault="00821E7B" w:rsidP="00280D4B">
      <w:pPr>
        <w:shd w:val="clear" w:color="auto" w:fill="FFFFFF"/>
        <w:spacing w:before="120" w:after="120" w:line="240" w:lineRule="auto"/>
        <w:ind w:firstLine="0"/>
        <w:jc w:val="center"/>
        <w:rPr>
          <w:rFonts w:eastAsia="Times New Roman" w:cs="Times New Roman"/>
          <w:b/>
          <w:bCs/>
        </w:rPr>
      </w:pPr>
    </w:p>
    <w:p w:rsidR="00365FA7" w:rsidRPr="00365FA7" w:rsidRDefault="00365FA7" w:rsidP="00280D4B">
      <w:pPr>
        <w:shd w:val="clear" w:color="auto" w:fill="FFFFFF"/>
        <w:spacing w:before="120" w:after="120" w:line="240" w:lineRule="auto"/>
        <w:ind w:firstLine="0"/>
        <w:jc w:val="center"/>
        <w:rPr>
          <w:rFonts w:eastAsia="Times New Roman" w:cs="Times New Roman"/>
        </w:rPr>
      </w:pPr>
      <w:r w:rsidRPr="00365FA7">
        <w:rPr>
          <w:rFonts w:eastAsia="Times New Roman" w:cs="Times New Roman"/>
          <w:b/>
          <w:bCs/>
        </w:rPr>
        <w:t>Chương 1</w:t>
      </w:r>
    </w:p>
    <w:p w:rsidR="00365FA7" w:rsidRPr="00365FA7" w:rsidRDefault="00365FA7" w:rsidP="00280D4B">
      <w:pPr>
        <w:shd w:val="clear" w:color="auto" w:fill="FFFFFF"/>
        <w:spacing w:before="120" w:after="120" w:line="240" w:lineRule="auto"/>
        <w:ind w:firstLine="0"/>
        <w:jc w:val="center"/>
        <w:rPr>
          <w:rFonts w:eastAsia="Times New Roman" w:cs="Times New Roman"/>
        </w:rPr>
      </w:pPr>
      <w:r w:rsidRPr="00365FA7">
        <w:rPr>
          <w:rFonts w:eastAsia="Times New Roman" w:cs="Times New Roman"/>
          <w:b/>
          <w:bCs/>
        </w:rPr>
        <w:t>QUY ĐỊNH CHUNG</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b/>
          <w:bCs/>
        </w:rPr>
        <w:t>Điều 1. Đối tượng và phạm vi điều chỉnh</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rPr>
        <w:t xml:space="preserve">1. Quy tắc này áp dụng đối với cán bộ, công chức, viên chức, </w:t>
      </w:r>
      <w:r w:rsidRPr="00EB7092">
        <w:rPr>
          <w:rFonts w:eastAsia="Times New Roman" w:cs="Times New Roman"/>
        </w:rPr>
        <w:t xml:space="preserve">hợp đồng lao động </w:t>
      </w:r>
      <w:r w:rsidR="001151BF" w:rsidRPr="00EB7092">
        <w:rPr>
          <w:rFonts w:eastAsia="Times New Roman" w:cs="Times New Roman"/>
        </w:rPr>
        <w:t xml:space="preserve">(gọi chung là </w:t>
      </w:r>
      <w:r w:rsidR="001151BF" w:rsidRPr="00365FA7">
        <w:rPr>
          <w:rFonts w:eastAsia="Times New Roman" w:cs="Times New Roman"/>
        </w:rPr>
        <w:t>cán bộ, công chức, viên chức</w:t>
      </w:r>
      <w:r w:rsidR="001151BF" w:rsidRPr="00EB7092">
        <w:rPr>
          <w:rFonts w:eastAsia="Times New Roman" w:cs="Times New Roman"/>
        </w:rPr>
        <w:t xml:space="preserve">) </w:t>
      </w:r>
      <w:r w:rsidR="002A6349">
        <w:rPr>
          <w:rFonts w:eastAsia="Times New Roman" w:cs="Times New Roman"/>
        </w:rPr>
        <w:t xml:space="preserve">và học sinh </w:t>
      </w:r>
      <w:r w:rsidR="002A6349" w:rsidRPr="00EB7092">
        <w:rPr>
          <w:rFonts w:eastAsia="Times New Roman" w:cs="Times New Roman"/>
        </w:rPr>
        <w:t>thuộc</w:t>
      </w:r>
      <w:r w:rsidR="002A6349">
        <w:rPr>
          <w:rFonts w:eastAsia="Times New Roman" w:cs="Times New Roman"/>
        </w:rPr>
        <w:t xml:space="preserve"> các hệ đào tạo của </w:t>
      </w:r>
      <w:r w:rsidRPr="00EB7092">
        <w:rPr>
          <w:rFonts w:eastAsia="Times New Roman" w:cs="Times New Roman"/>
        </w:rPr>
        <w:t>Trường Trung cấp nghề Cam Lâm.</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rPr>
        <w:t xml:space="preserve">2. Quy tắc này quy định các chuẩn mực xử sự của </w:t>
      </w:r>
      <w:r w:rsidR="007C4561" w:rsidRPr="00365FA7">
        <w:rPr>
          <w:rFonts w:eastAsia="Times New Roman" w:cs="Times New Roman"/>
        </w:rPr>
        <w:t>cán bộ</w:t>
      </w:r>
      <w:r w:rsidR="00693AC9">
        <w:rPr>
          <w:rFonts w:eastAsia="Times New Roman" w:cs="Times New Roman"/>
        </w:rPr>
        <w:t xml:space="preserve"> </w:t>
      </w:r>
      <w:r w:rsidR="007C4561" w:rsidRPr="00365FA7">
        <w:rPr>
          <w:rFonts w:eastAsia="Times New Roman" w:cs="Times New Roman"/>
        </w:rPr>
        <w:t>cán bộ, công chức, viên chức</w:t>
      </w:r>
      <w:r w:rsidR="00693AC9">
        <w:rPr>
          <w:rFonts w:eastAsia="Times New Roman" w:cs="Times New Roman"/>
        </w:rPr>
        <w:t xml:space="preserve"> và học sinh </w:t>
      </w:r>
      <w:r w:rsidRPr="00365FA7">
        <w:rPr>
          <w:rFonts w:eastAsia="Times New Roman" w:cs="Times New Roman"/>
        </w:rPr>
        <w:t xml:space="preserve">bao gồm những việc phải làm, không được làm trong </w:t>
      </w:r>
      <w:r w:rsidR="00693AC9">
        <w:rPr>
          <w:rFonts w:eastAsia="Times New Roman" w:cs="Times New Roman"/>
        </w:rPr>
        <w:t xml:space="preserve">công việc, học tập, rèn luyện, những </w:t>
      </w:r>
      <w:r w:rsidRPr="00365FA7">
        <w:rPr>
          <w:rFonts w:eastAsia="Times New Roman" w:cs="Times New Roman"/>
        </w:rPr>
        <w:t>quan hệ công tác và trong một số quan hệ xã hội.</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b/>
          <w:bCs/>
        </w:rPr>
        <w:t>Điều 2. Mục đích quy định Quy tắc ứng xử của cán bộ, công chức, viên chức</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rPr>
        <w:t>1. Bảo đảm sự liêm chính và trách nhiệm của cán bộ, công chức, viên chức; góp phần xây dựng đội ngũ cán bộ, công chức, viên chức có phẩm chất đạo đức trong sáng, ý thức tổ chức kỷ luật cao, tận tụy với công việc, có lươ</w:t>
      </w:r>
      <w:r w:rsidR="00E0433D" w:rsidRPr="00EB7092">
        <w:rPr>
          <w:rFonts w:eastAsia="Times New Roman" w:cs="Times New Roman"/>
        </w:rPr>
        <w:t>ng tâm, trách nhiệm nghề nghiệp</w:t>
      </w:r>
      <w:r w:rsidRPr="00365FA7">
        <w:rPr>
          <w:rFonts w:eastAsia="Times New Roman" w:cs="Times New Roman"/>
        </w:rPr>
        <w:t>;</w:t>
      </w:r>
    </w:p>
    <w:p w:rsidR="00365FA7" w:rsidRP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rPr>
        <w:t>2. Công khai các chuẩn mực xử sự của cán bộ, công chức, viên chức trong thực hiện nhiệm vụ, công vụ và trong một số quan hệ xã hội, làm cơ sở để nhân dân giám sát các hành vi của cán bộ, công chức, viên chức;</w:t>
      </w:r>
    </w:p>
    <w:p w:rsidR="00365FA7" w:rsidRDefault="00365FA7" w:rsidP="002A6349">
      <w:pPr>
        <w:shd w:val="clear" w:color="auto" w:fill="FFFFFF"/>
        <w:spacing w:before="120" w:after="120" w:line="240" w:lineRule="auto"/>
        <w:jc w:val="both"/>
        <w:rPr>
          <w:rFonts w:eastAsia="Times New Roman" w:cs="Times New Roman"/>
        </w:rPr>
      </w:pPr>
      <w:r w:rsidRPr="00365FA7">
        <w:rPr>
          <w:rFonts w:eastAsia="Times New Roman" w:cs="Times New Roman"/>
        </w:rPr>
        <w:t>3. Làm căn cứ để các cơ quan có thẩm quyền kiểm tra, xem xét, xử lý trách nhiệm của cán bộ, công chức, viên chức khi vi phạm các chuẩn mực xử sự, đạo đức công vụ trong thi hành nhiệm vụ, công vụ, trong quan hệ công tác và trong một số quan hệ xã hội; góp phần xây dựng văn hóa công sở, phòng, chống tham nhũng, tiêu cực.</w:t>
      </w:r>
    </w:p>
    <w:p w:rsidR="00B35B96" w:rsidRPr="00693AC9" w:rsidRDefault="00B35B96" w:rsidP="002A6349">
      <w:pPr>
        <w:shd w:val="clear" w:color="auto" w:fill="FFFFFF"/>
        <w:spacing w:before="120" w:after="120" w:line="240" w:lineRule="auto"/>
        <w:jc w:val="both"/>
        <w:rPr>
          <w:rFonts w:eastAsia="Times New Roman" w:cs="Times New Roman"/>
        </w:rPr>
      </w:pPr>
      <w:r w:rsidRPr="00693AC9">
        <w:rPr>
          <w:rFonts w:eastAsia="Times New Roman" w:cs="Times New Roman"/>
        </w:rPr>
        <w:t>4.</w:t>
      </w:r>
      <w:r w:rsidR="00693AC9" w:rsidRPr="00693AC9">
        <w:rPr>
          <w:rFonts w:eastAsia="Times New Roman" w:cs="Times New Roman"/>
        </w:rPr>
        <w:t xml:space="preserve"> </w:t>
      </w:r>
      <w:r w:rsidR="00693AC9" w:rsidRPr="00693AC9">
        <w:rPr>
          <w:rFonts w:cs="Times New Roman"/>
          <w:color w:val="000000"/>
          <w:shd w:val="clear" w:color="auto" w:fill="FFFFFF"/>
        </w:rPr>
        <w:t>Là căn cứ để đánh giá, khen thưởng và xếp loại học sinh hằng năm.</w:t>
      </w:r>
      <w:r w:rsidR="00693AC9" w:rsidRPr="00693AC9">
        <w:rPr>
          <w:rFonts w:cs="Times New Roman"/>
          <w:b/>
          <w:bCs/>
          <w:color w:val="000000"/>
          <w:shd w:val="clear" w:color="auto" w:fill="FFFFFF"/>
        </w:rPr>
        <w:t> </w:t>
      </w:r>
    </w:p>
    <w:p w:rsidR="00B35B96" w:rsidRDefault="00B35B96" w:rsidP="00280D4B">
      <w:pPr>
        <w:shd w:val="clear" w:color="auto" w:fill="FFFFFF"/>
        <w:spacing w:before="120" w:after="120" w:line="240" w:lineRule="auto"/>
        <w:ind w:firstLine="0"/>
        <w:jc w:val="center"/>
        <w:rPr>
          <w:rFonts w:eastAsia="Times New Roman" w:cs="Times New Roman"/>
          <w:b/>
          <w:bCs/>
        </w:rPr>
      </w:pPr>
    </w:p>
    <w:p w:rsidR="00B35B96" w:rsidRDefault="00B35B96" w:rsidP="00280D4B">
      <w:pPr>
        <w:shd w:val="clear" w:color="auto" w:fill="FFFFFF"/>
        <w:spacing w:before="120" w:after="120" w:line="240" w:lineRule="auto"/>
        <w:ind w:firstLine="0"/>
        <w:jc w:val="center"/>
        <w:rPr>
          <w:rFonts w:eastAsia="Times New Roman" w:cs="Times New Roman"/>
          <w:b/>
          <w:bCs/>
        </w:rPr>
      </w:pPr>
    </w:p>
    <w:p w:rsidR="00365FA7" w:rsidRPr="00365FA7" w:rsidRDefault="00365FA7" w:rsidP="00280D4B">
      <w:pPr>
        <w:shd w:val="clear" w:color="auto" w:fill="FFFFFF"/>
        <w:spacing w:before="120" w:after="120" w:line="240" w:lineRule="auto"/>
        <w:ind w:firstLine="0"/>
        <w:jc w:val="center"/>
        <w:rPr>
          <w:rFonts w:eastAsia="Times New Roman" w:cs="Times New Roman"/>
        </w:rPr>
      </w:pPr>
      <w:r w:rsidRPr="00365FA7">
        <w:rPr>
          <w:rFonts w:eastAsia="Times New Roman" w:cs="Times New Roman"/>
          <w:b/>
          <w:bCs/>
        </w:rPr>
        <w:lastRenderedPageBreak/>
        <w:t>Chương 2</w:t>
      </w:r>
    </w:p>
    <w:p w:rsidR="00365FA7" w:rsidRPr="00365FA7" w:rsidRDefault="00365FA7" w:rsidP="00280D4B">
      <w:pPr>
        <w:shd w:val="clear" w:color="auto" w:fill="FFFFFF"/>
        <w:spacing w:before="120" w:after="120" w:line="240" w:lineRule="auto"/>
        <w:ind w:firstLine="0"/>
        <w:jc w:val="center"/>
        <w:rPr>
          <w:rFonts w:eastAsia="Times New Roman" w:cs="Times New Roman"/>
        </w:rPr>
      </w:pPr>
      <w:r w:rsidRPr="00365FA7">
        <w:rPr>
          <w:rFonts w:eastAsia="Times New Roman" w:cs="Times New Roman"/>
          <w:b/>
          <w:bCs/>
        </w:rPr>
        <w:t>ỨNG XỬ CỦA CÁN BỘ, CÔNG CHỨC, VIÊN CHỨC TRONG THI HÀNH NHIỆM VỤ, CÔNG VỤ, TRONG QUAN HỆ CÔNG TÁC VÀ TRONG QUAN HỆ XÃ HỘI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b/>
          <w:bCs/>
        </w:rPr>
        <w:t>Điều 3. Ứng xử trong thi hành nhiệm vụ, công vụ</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1. Những việc cán bộ, công chức, viên chức phải làm:</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Thực hiện đúng và đầy đủ nghĩa vụ theo quy định của pháp luật về cán bộ, công chức, viên chức;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Chỉ được làm những việc pháp luật cho phép và trong phạm vi nhiệm vụ, công vụ được giao;</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Hoàn thành nhiệm vụ, công vụ đảm bảo chất lượng, hiệu quả, đúng trình tự, thủ tục và thời gian quy định;</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Trung thực, tận tụy, có trách nhiệm đến cùng với công việc được giao;</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đ) Những việc khác theo nghĩa vụ, chức trách và theo lương tâm, đạo đức nghề nghiệp, đạo đức công vụ không trái với quy định của pháp luật.</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2. Những việc cán bộ, công chức, viên chức không được làm:</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Thực hiện không đúng, không đầy đủ nghĩa vụ của cán bộ, công chức, viên chức theo quy định pháp luật;</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Có hành vi vượt quá hoặc không thuộc phạm vi chức trách, quyền hạn, nhiệm vụ, công vụ được giao;</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Không hoàn thành nhiệm vụ, công vụ hoặc thực hiện không đúng, không đầy đủ trình tự, thủ tục và thời gian giải quyết công việc theo quy định;</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Từ chối các yêu cầu hợp pháp của cơ quan, tổ chức và công dân thuộc chức trách, nhiệm vụ được giao; thiếu trách nhiệm, có thái độ thờ ơ, vô cảm hoặc có hành vi gây tổn hại đến lợi ích chính đáng của cơ quan, tổ chức; danh dự, nhân phẩm, lòng tự trọng của công dân trong quá trình giải quyết công việc;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đ) Lợi dụng chức vụ, quyền hạn hoặc có hành vi thực thi nhiệm vụ, công vụ nhằm mục đích vụ lợi;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e) Có các hành vi khác trái với quy định pháp luật về nghĩa vụ của cán bộ, công chức, viên chức và trái với lương tâm, đạo đức nghề nghiệp, đạo đức công vụ.</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b/>
          <w:bCs/>
        </w:rPr>
        <w:t>Điều 4. Ứng xử trong quan hệ công tác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Trong quan hệ công tác, cán bộ, công chức, viên chức phải làm hoặc không được làm những việc sau đây:</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1. Trong lãnh đạo, quản lý:</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lastRenderedPageBreak/>
        <w:t>a) Gương mẫu thực hiện nghĩa vụ và chức trách; trong phạm vi quyền hạn được giao phải chủ động phân công nhiệm vụ, công vụ, đôn đốc, kiểm tra và chịu trách nhiệm về kết quả thực hiện nhiệm vụ, công vụ của cán bộ, công chức, viên chức thuộc quyền;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Có phương pháp quản lý, điều hành khoa học, dân chủ, công khai, minh bạch; tạo mọi điều kiện để cán bộ, công chức, viên chức phát huy năng lực, kinh nghiệm, chủ động, sáng tạo, bảo đảm hoàn thành nhiệm vụ, công vụ;</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Xây dựng mối đoàn kết nội bộ thống nhất, môi trường làm việc có văn hóa; tôn trọng và giải quyết công bằng, thỏa đáng các đề xuất, kiến nghị, phản ánh, kể cả các ý kiến trái ngược nhau hoặc ý kiến không đúng, không hợp với ý mình của cán bộ, công chức, viên chức thuộc quyền; không định kiến, thiên vị, phân biệt đối xử giữa cán bộ, công chức, viên chức hoặc gây bè phái, cục bộ;</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Bảo vệ quyền và lợi ích chính đáng, uy tín, danh dự, nhân phẩm của cán bộ, công chức, viên chức thuộc quyền; không bao che khuyết điểm của cấp dưới hoặc né tránh, đùn đẩy trách nhiệm của mình cho cấp dưới;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đ) Thực hiện nghiêm túc các quy định về kê khai, minh bạch tài sản, thu nhập; về tặng quà, nhận quà tặng và nộp lại quà tặng; về văn hóa từ chức và các quy định khác liên quan đến lãnh đạo, quản lý.</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2. Trong chấp hành nhiệm vụ, công vụ:</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Phục tùng sự phân công nhiệm vụ, công vụ của cơ quan, đơn vị và người có thẩm quyền; chủ động triển khai và chịu trách nhiệm trước pháp luật, trước cơ quan, đơn vị, người có thẩm quyền về việc thực thi nhiệm vụ, công vụ;</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Khi chấp hành quyết định của cấp có thẩm quyền, nếu có căn cứ cho rằng quyết định đó là trái pháp luật hoặc không phù hợp với thực tiễn thuộc lĩnh vực công tác, nhiệm vụ, công vụ được giao thì phải báo cáo kịp thời với người trực tiếp ra quyết định, với cấp trên trực tiếp của người ra quyết định và thực hiện theo đúng quy định của pháp luật. Trường hợp cấp trên của cấp quản lý trực tiếp giao nhiệm vụ, công vụ thì phải báo cáo cấp quản lý trực tiếp trước khi thực hiện quyết định đó;</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Có trách nhiệm đóng góp ý kiến trong hoạt động quản lý, điều hành của người có thẩm quyền; tôn trọng và bảo vệ uy tín của người quản lý, điều hành; không lợi dụng việc góp ý, phê bình hoặc khiếu nại, tố cáo để phản ánh sai sự thật, gây tổn hại đến uy tín, danh dự, nhân phẩm của cán bộ lãnh đạo, quản lý.</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3. Trong quan hệ với đồng nghiệp:</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Chủ động phối hợp, giúp đỡ nhau cùng hoàn thành nhiệm vụ, công vụ; tôn trọng, đoàn kết, thân thiện, ứng xử đúng mực với đồng nghiệp;</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lastRenderedPageBreak/>
        <w:t>b) Không đùn đẩy trách nhiệm, có thái độ bất hợp tác, gây khó khăn, cản trở công việc chuyên môn hoặc có hành vi làm tổn hại đến danh dự, nhân phẩm, uy tín, quyền và lợi ích chính đáng của đồng nghiệp, gây mất đoàn kết nội bộ.</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4. Trong quan hệ với các cơ quan, tổ chức, cá nhân có liên quan: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Có thái độ nghiêm túc, đúng mực, thân thiện và hợp tác trong quan hệ công tác với các cơ quan, tổ chức, cá nhân có liên quan;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Trong phạm vi quan hệ công tác chỉ trao đổi, làm việc về những vấn đề liên quan đến nhiệm vụ, công vụ được giao và tại công sở;</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Không được phát ngôn, kết luận theo quan điểm cá nhân khi nhân danh cơ quan, đơn vị trong quan hệ công tác;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Không làm lộ bí mật Nhà nước, bí mật công tác theo quy định của pháp luật; không làm mất mát, hư hỏng hoặc làm sai lệch hồ sơ, tài liệu khi quan hệ công tác với các cơ quan, tổ chức, cá nhân có liên quan;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đ) Không làm tổn hại đến địa vị, uy tín, danh dự của cơ quan, đơn vị.</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5. Trong thực hiện văn hóa công sở:</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Chấp hành nghiêm túc nội quy, quy chế làm việc của cơ quan, đơn vị;</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Tuân thủ thời hạn làm việc, thời giờ nghỉ ngơi và sử dụng hiệu quả thời gian làm việc tại công sở; không đi muộn về sớm, sử dụng thời gian làm việc để làm việc riêng;</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Khi thực thi nhiệm vụ, công vụ phải mặc trang phục gọn gàng, lịch sự và đeo thẻ công chức theo quy định chung hoặc mặc trang phục, đeo phù hiệu theo quy định riêng của từng ngành, lĩnh vực;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Khi giao tiếp tại công sở phải nghiêm túc, lịch sự; ứng xử có văn hóa; ngôn ngữ phải chuẩn mực, mạch lạc; ứng xử, giao tiếp với nhân dân phải nhã nhặn, đúng mực, lắng nghe, tôn trọng ý kiến và giải thích, hướng dẫn rõ ràng, cụ thể về các quy định liên quan đến giải quyết công việc; không nói tục, nói tiếng lóng, quát nạt, có thái độ hách dịch, gây khó khăn, phiền hà hoặc có thái độ, hành vi khác làm ảnh hưởng đến phong cách, uy tín của cán bộ, công chức, viên chức;</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đ) Khi giao tiếp qua điện thoại phải xưng tên, chức danh, cơ quan, đơn vị công tác; trao đổi rõ ràng, ngắn gọn, tập trung vào nội dung công việc; không ngắt điện thoại đột ngột;</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 xml:space="preserve">e) Phải sắp xếp hồ sơ, tài liệu khoa học, gọn gàng, ngăn nắp, dễ tra cứu; sử dụng tiết kiệm, có hiệu quả phương tiện làm việc và các cơ sở vật chất khác; không hút thuốc lá, không sử dụng đồ uống có cồn tại công sở, trừ trường hợp được sự đồng ý của lãnh đạo cơ quan, đơn vị vào các dịp liên hoan, lễ tết, tiếp khách ngoại giao; không lập bàn thờ, thắp hương, đun, nấu trong phòng làm việc hoặc làm </w:t>
      </w:r>
      <w:r w:rsidRPr="00365FA7">
        <w:rPr>
          <w:rFonts w:eastAsia="Times New Roman" w:cs="Times New Roman"/>
        </w:rPr>
        <w:lastRenderedPageBreak/>
        <w:t>những việc khác ảnh hưởng đến tính nghiêm túc và môi trường văn hóa nơi công sở;</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f) Cán bộ, công chức, viên chức còn phải thực hiện các quy định khác về nếp sống văn hóa nơi công sở.</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b/>
          <w:bCs/>
        </w:rPr>
        <w:t>Điều 5. Ứng xử trong quan hệ xã hội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1. Ứng xử nơi công cộng:</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Gương mẫu chấp hành các quy định của pháp luật và quy tắc sinh hoạt, trật tự nơi công cộng; không vi phạm pháp luật hoặc các chuẩn mực xã hội, thuần phong mỹ tục đã được cộng đồng xã hội thừa nhận, thống nhất thực hiện;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Khi tham gia các hoạt động xã hội nơi công cộng, phải giữ đúng tư cách, có thái độ và hành vi ứng xử văn minh, lịch sự, bình đẳng, tôn trọng mọi người; không được có thái độ và hành vi thiếu văn hóa, gây phản cảm hoặc gây mất trật tự, làm ảnh hưởng đến người khác; không lợi dụng địa vị, chức quyền để gây thanh thế hoặc tạo ra đặc quyền trong thụ hưởng và thực hiện nghĩa vụ công dân;</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Trước các hành vi vi phạm pháp luật, vi phạm quy tắc sinh hoạt, trật tự nơi công cộng, phải có thái độ rõ ràng, kiên quyết, bảo vệ lẽ phải; hỗ trợ các cơ quan, người có thẩm quyền thực thi nhiệm vụ, công vụ bảo vệ trật tự công cộng theo đúng phận sự.</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2. Ứng xử nơi cư trú:</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a) Gương mẫu chấp hành và tích cực tham gia phổ biến, tuyên truyền, vận động nhân dân chấp hành đường lối, chủ trương, chính sách của Đảng, pháp luật của Nhà nước, nhất là chủ trương, chính sách, pháp luật thuộc các lĩnh vực của ngành Lao động – Thương binh và Xã hội;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Thực hiện đầy đủ nghĩa vụ công dân và nghiêm túc chấp hành các quy tắc, quy ước tại cộng đồng dân cư; tham gia sinh hoạt và chịu sự giám sát của tổ chức Đảng, chính quyền, đoàn thể và nhân dân nơi cư trú;</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Tham gia đóng góp với chính quyền, đoàn thể trong kế hoạch phát triển kinh tế - xã hội của địa phương; tích cực tham gia và ủng hộ các phong trào, các cuộc vận động của chính quyền, đoàn thể nơi cư trú, nhất là các phong trào, các cuộc vận động thuộc lĩnh vực lao động, người có công và xã hội;</w:t>
      </w:r>
    </w:p>
    <w:p w:rsidR="00365FA7" w:rsidRPr="00365FA7" w:rsidRDefault="00365FA7" w:rsidP="00280D4B">
      <w:pPr>
        <w:shd w:val="clear" w:color="auto" w:fill="FFFFFF"/>
        <w:spacing w:before="120" w:after="120" w:line="240" w:lineRule="auto"/>
        <w:ind w:firstLine="0"/>
        <w:jc w:val="both"/>
        <w:rPr>
          <w:rFonts w:eastAsia="Times New Roman" w:cs="Times New Roman"/>
        </w:rPr>
      </w:pPr>
      <w:r w:rsidRPr="00365FA7">
        <w:rPr>
          <w:rFonts w:eastAsia="Times New Roman" w:cs="Times New Roman"/>
        </w:rPr>
        <w:t>d) Không can thiệp trái pháp luật vào các hoạt động của chính quyền, đoàn thể nơi cư trú; không được xúi giục, kích động, lôi kéo hoặc bao che, làm ngơ trước các hành vi vi phạm pháp luật, vi phạm quy tắc sinh hoạt tại khu dân cư.</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3. Ứng xử trong gia đình:</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 xml:space="preserve">a) Tích cực tuyên truyền, vận động, giáo dục người thân trong gia đình gương mẫu chấp hành đường lối, chủ trương, chính sách của Đảng, pháp luật của </w:t>
      </w:r>
      <w:r w:rsidRPr="00365FA7">
        <w:rPr>
          <w:rFonts w:eastAsia="Times New Roman" w:cs="Times New Roman"/>
        </w:rPr>
        <w:lastRenderedPageBreak/>
        <w:t>Nhà nước và tự giác thực hiện nghĩa vụ công dân, các quy tắc, quy ước tại cộng đồng dân cư;</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b) Gương mẫu về mọi mặt trong sinh hoạt, trong xây dựng gia đình văn hóa, hạnh phúc, ấm no, bình đẳng;</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c) Không để bố, mẹ, vợ, chồng, con, anh, chị em ruột và những người thân khác lợi dụng chức vụ, quyền hạn, vị trí công tác của mình để vụ lợi hoặc bản thân lợi dụng danh nghĩa, ảnh hưởng của người thân trong gia đình vì vụ lợi;</w:t>
      </w:r>
    </w:p>
    <w:p w:rsidR="00365FA7" w:rsidRPr="00365FA7" w:rsidRDefault="00365FA7" w:rsidP="00B35B96">
      <w:pPr>
        <w:shd w:val="clear" w:color="auto" w:fill="FFFFFF"/>
        <w:spacing w:before="120" w:after="120" w:line="240" w:lineRule="auto"/>
        <w:jc w:val="both"/>
        <w:rPr>
          <w:rFonts w:eastAsia="Times New Roman" w:cs="Times New Roman"/>
        </w:rPr>
      </w:pPr>
      <w:r w:rsidRPr="00365FA7">
        <w:rPr>
          <w:rFonts w:eastAsia="Times New Roman" w:cs="Times New Roman"/>
        </w:rPr>
        <w:t>d) Không được lợi dụng việc tổ chức cưới hỏi, ma chay, mừng thọ, sinh nhật, tân gia và các việc khác của gia đình và bản thân để vụ lợi hoặc gây lãng phí, xa hoa, mê tín, dị đoan hoặc vì mục đích cá nhân khác.</w:t>
      </w:r>
    </w:p>
    <w:p w:rsidR="00365FA7" w:rsidRDefault="00365FA7" w:rsidP="00280D4B">
      <w:pPr>
        <w:shd w:val="clear" w:color="auto" w:fill="FFFFFF"/>
        <w:spacing w:before="120" w:after="120" w:line="240" w:lineRule="auto"/>
        <w:ind w:firstLine="0"/>
        <w:jc w:val="center"/>
        <w:rPr>
          <w:rFonts w:eastAsia="Times New Roman" w:cs="Times New Roman"/>
          <w:b/>
          <w:bCs/>
        </w:rPr>
      </w:pPr>
      <w:r w:rsidRPr="00365FA7">
        <w:rPr>
          <w:rFonts w:eastAsia="Times New Roman" w:cs="Times New Roman"/>
          <w:b/>
          <w:bCs/>
        </w:rPr>
        <w:t>Chương 3</w:t>
      </w:r>
    </w:p>
    <w:p w:rsidR="00C34DA2" w:rsidRDefault="002C4E76" w:rsidP="00C34DA2">
      <w:pPr>
        <w:shd w:val="clear" w:color="auto" w:fill="FFFFFF"/>
        <w:spacing w:before="120" w:after="120" w:line="240" w:lineRule="auto"/>
        <w:ind w:firstLine="0"/>
        <w:jc w:val="center"/>
        <w:rPr>
          <w:rFonts w:eastAsia="Times New Roman" w:cs="Times New Roman"/>
          <w:b/>
          <w:bCs/>
        </w:rPr>
      </w:pPr>
      <w:r w:rsidRPr="00365FA7">
        <w:rPr>
          <w:rFonts w:eastAsia="Times New Roman" w:cs="Times New Roman"/>
          <w:b/>
          <w:bCs/>
        </w:rPr>
        <w:t xml:space="preserve">ỨNG XỬ CỦA </w:t>
      </w:r>
      <w:r>
        <w:rPr>
          <w:rFonts w:eastAsia="Times New Roman" w:cs="Times New Roman"/>
          <w:b/>
          <w:bCs/>
        </w:rPr>
        <w:t>HỌC</w:t>
      </w:r>
      <w:r w:rsidR="00911145">
        <w:rPr>
          <w:rFonts w:eastAsia="Times New Roman" w:cs="Times New Roman"/>
          <w:b/>
          <w:bCs/>
        </w:rPr>
        <w:t xml:space="preserve"> SINH TRONG HỌC TẬP</w:t>
      </w:r>
      <w:bookmarkStart w:id="0" w:name="_GoBack"/>
      <w:bookmarkEnd w:id="0"/>
      <w:r w:rsidR="00DF510B">
        <w:rPr>
          <w:rFonts w:eastAsia="Times New Roman" w:cs="Times New Roman"/>
          <w:b/>
          <w:bCs/>
        </w:rPr>
        <w:t>,</w:t>
      </w:r>
      <w:r>
        <w:rPr>
          <w:rFonts w:eastAsia="Times New Roman" w:cs="Times New Roman"/>
          <w:b/>
          <w:bCs/>
        </w:rPr>
        <w:t xml:space="preserve"> SINH HOẠT</w:t>
      </w:r>
      <w:r w:rsidR="00DF510B">
        <w:rPr>
          <w:rFonts w:eastAsia="Times New Roman" w:cs="Times New Roman"/>
          <w:b/>
          <w:bCs/>
        </w:rPr>
        <w:t xml:space="preserve"> </w:t>
      </w:r>
    </w:p>
    <w:p w:rsidR="002C4E76" w:rsidRPr="00365FA7" w:rsidRDefault="00DF510B" w:rsidP="00C34DA2">
      <w:pPr>
        <w:shd w:val="clear" w:color="auto" w:fill="FFFFFF"/>
        <w:spacing w:before="120" w:after="120" w:line="240" w:lineRule="auto"/>
        <w:ind w:firstLine="0"/>
        <w:jc w:val="center"/>
        <w:rPr>
          <w:rFonts w:eastAsia="Times New Roman" w:cs="Times New Roman"/>
        </w:rPr>
      </w:pPr>
      <w:r>
        <w:rPr>
          <w:rFonts w:eastAsia="Times New Roman" w:cs="Times New Roman"/>
          <w:b/>
          <w:bCs/>
        </w:rPr>
        <w:t>VÀ RÈN LUYỆN</w:t>
      </w:r>
    </w:p>
    <w:p w:rsidR="00FC002F" w:rsidRDefault="002C4E76" w:rsidP="001F7F51">
      <w:pPr>
        <w:pStyle w:val="NormalWeb"/>
        <w:spacing w:before="120" w:beforeAutospacing="0" w:after="120" w:afterAutospacing="0"/>
        <w:ind w:left="720"/>
        <w:rPr>
          <w:b/>
          <w:color w:val="000000" w:themeColor="text1"/>
          <w:sz w:val="28"/>
          <w:szCs w:val="28"/>
        </w:rPr>
      </w:pPr>
      <w:r w:rsidRPr="0011626B">
        <w:rPr>
          <w:b/>
          <w:color w:val="000000" w:themeColor="text1"/>
          <w:sz w:val="28"/>
          <w:szCs w:val="28"/>
        </w:rPr>
        <w:t xml:space="preserve">Điều </w:t>
      </w:r>
      <w:r w:rsidR="00D93E0D">
        <w:rPr>
          <w:b/>
          <w:color w:val="000000" w:themeColor="text1"/>
          <w:sz w:val="28"/>
          <w:szCs w:val="28"/>
        </w:rPr>
        <w:t>6</w:t>
      </w:r>
      <w:r w:rsidRPr="0011626B">
        <w:rPr>
          <w:b/>
          <w:color w:val="000000" w:themeColor="text1"/>
          <w:sz w:val="28"/>
          <w:szCs w:val="28"/>
        </w:rPr>
        <w:t xml:space="preserve">. </w:t>
      </w:r>
      <w:r>
        <w:rPr>
          <w:b/>
          <w:color w:val="000000" w:themeColor="text1"/>
          <w:sz w:val="28"/>
          <w:szCs w:val="28"/>
        </w:rPr>
        <w:t>Những quy tác ứng xử cụ thể</w:t>
      </w:r>
    </w:p>
    <w:p w:rsidR="006E4096" w:rsidRDefault="004B270B" w:rsidP="001F7F51">
      <w:pPr>
        <w:pStyle w:val="NormalWeb"/>
        <w:spacing w:before="120" w:beforeAutospacing="0" w:after="120" w:afterAutospacing="0"/>
        <w:ind w:left="720"/>
        <w:rPr>
          <w:color w:val="000000" w:themeColor="text1"/>
          <w:sz w:val="28"/>
          <w:szCs w:val="28"/>
        </w:rPr>
      </w:pPr>
      <w:r>
        <w:rPr>
          <w:color w:val="000000" w:themeColor="text1"/>
          <w:sz w:val="28"/>
          <w:szCs w:val="28"/>
        </w:rPr>
        <w:t>1. Ứng xử đối với bản thân</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a)</w:t>
      </w:r>
      <w:r w:rsidRPr="0011626B">
        <w:rPr>
          <w:color w:val="000000" w:themeColor="text1"/>
          <w:sz w:val="28"/>
          <w:szCs w:val="28"/>
        </w:rPr>
        <w:t xml:space="preserve"> Gương mẫu chấp hành đường lối, chủ trương của Đảng, pháp luật của Nha</w:t>
      </w:r>
      <w:r w:rsidR="00DC7820">
        <w:rPr>
          <w:color w:val="000000" w:themeColor="text1"/>
          <w:sz w:val="28"/>
          <w:szCs w:val="28"/>
        </w:rPr>
        <w:t>̀ nước, nội quy của nhà trường</w:t>
      </w:r>
      <w:r w:rsidR="008E1610">
        <w:rPr>
          <w:color w:val="000000" w:themeColor="text1"/>
          <w:sz w:val="28"/>
          <w:szCs w:val="28"/>
        </w:rPr>
        <w:t>;</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b)</w:t>
      </w:r>
      <w:r w:rsidRPr="0011626B">
        <w:rPr>
          <w:color w:val="000000" w:themeColor="text1"/>
          <w:sz w:val="28"/>
          <w:szCs w:val="28"/>
        </w:rPr>
        <w:t xml:space="preserve"> Tích cực, trung</w:t>
      </w:r>
      <w:r w:rsidR="00C544C6">
        <w:rPr>
          <w:color w:val="000000" w:themeColor="text1"/>
          <w:sz w:val="28"/>
          <w:szCs w:val="28"/>
        </w:rPr>
        <w:t xml:space="preserve"> thực học tập, kiểm tra, thi cử;</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w:t>
      </w:r>
      <w:r w:rsidRPr="0011626B">
        <w:rPr>
          <w:color w:val="000000" w:themeColor="text1"/>
          <w:sz w:val="28"/>
          <w:szCs w:val="28"/>
        </w:rPr>
        <w:t xml:space="preserve"> Không ngừng tu dưỡng và rèn luyện phẩm chất đạo đức;  Chủ động, nhiệt tình tham gia các h</w:t>
      </w:r>
      <w:r w:rsidR="00C544C6">
        <w:rPr>
          <w:color w:val="000000" w:themeColor="text1"/>
          <w:sz w:val="28"/>
          <w:szCs w:val="28"/>
        </w:rPr>
        <w:t>oạt động ngoại khoá, phong trào;</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d)</w:t>
      </w:r>
      <w:r w:rsidR="00487B84">
        <w:rPr>
          <w:color w:val="000000" w:themeColor="text1"/>
          <w:sz w:val="28"/>
          <w:szCs w:val="28"/>
        </w:rPr>
        <w:t xml:space="preserve"> Về đ</w:t>
      </w:r>
      <w:r w:rsidRPr="0011626B">
        <w:rPr>
          <w:color w:val="000000" w:themeColor="text1"/>
          <w:sz w:val="28"/>
          <w:szCs w:val="28"/>
        </w:rPr>
        <w:t>ồng phục: Thực hiện nghiêm túc đồng ph</w:t>
      </w:r>
      <w:r w:rsidR="00C544C6">
        <w:rPr>
          <w:color w:val="000000" w:themeColor="text1"/>
          <w:sz w:val="28"/>
          <w:szCs w:val="28"/>
        </w:rPr>
        <w:t>ục theo qui định của nhà trường;</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e)</w:t>
      </w:r>
      <w:r w:rsidR="00C544C6">
        <w:rPr>
          <w:color w:val="000000" w:themeColor="text1"/>
          <w:sz w:val="28"/>
          <w:szCs w:val="28"/>
        </w:rPr>
        <w:t xml:space="preserve"> Đến trường, ra về đúng giờ;</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f)</w:t>
      </w:r>
      <w:r w:rsidRPr="0011626B">
        <w:rPr>
          <w:color w:val="000000" w:themeColor="text1"/>
          <w:sz w:val="28"/>
          <w:szCs w:val="28"/>
        </w:rPr>
        <w:t xml:space="preserve"> Không tự ý kinh doanh đồ ăn, thức uống hoặc các loại hà</w:t>
      </w:r>
      <w:r w:rsidR="00C544C6">
        <w:rPr>
          <w:color w:val="000000" w:themeColor="text1"/>
          <w:sz w:val="28"/>
          <w:szCs w:val="28"/>
        </w:rPr>
        <w:t>ng hóa trong nhà trường;</w:t>
      </w:r>
    </w:p>
    <w:p w:rsidR="0094008A" w:rsidRDefault="002C4E7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g)</w:t>
      </w:r>
      <w:r w:rsidRPr="0011626B">
        <w:rPr>
          <w:color w:val="000000" w:themeColor="text1"/>
          <w:sz w:val="28"/>
          <w:szCs w:val="28"/>
        </w:rPr>
        <w:t xml:space="preserve"> Không làm mất an ninh trật tự trước cổng trường.</w:t>
      </w:r>
    </w:p>
    <w:p w:rsidR="002C4E76" w:rsidRPr="00280D4B" w:rsidRDefault="002C4E76" w:rsidP="001F7F51">
      <w:pPr>
        <w:pStyle w:val="NormalWeb"/>
        <w:spacing w:before="120" w:beforeAutospacing="0" w:after="120" w:afterAutospacing="0"/>
        <w:ind w:firstLine="720"/>
        <w:jc w:val="both"/>
        <w:rPr>
          <w:color w:val="000000" w:themeColor="text1"/>
          <w:sz w:val="28"/>
          <w:szCs w:val="28"/>
        </w:rPr>
      </w:pPr>
      <w:r w:rsidRPr="00280D4B">
        <w:rPr>
          <w:color w:val="000000" w:themeColor="text1"/>
          <w:sz w:val="28"/>
          <w:szCs w:val="28"/>
        </w:rPr>
        <w:t xml:space="preserve">2. Ứng xử đối với thầy cô giáo, nhân viên nhà trường </w:t>
      </w:r>
    </w:p>
    <w:p w:rsidR="0094008A"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a)</w:t>
      </w:r>
      <w:r w:rsidR="0094008A">
        <w:rPr>
          <w:color w:val="000000" w:themeColor="text1"/>
          <w:sz w:val="28"/>
          <w:szCs w:val="28"/>
        </w:rPr>
        <w:t xml:space="preserve"> </w:t>
      </w:r>
      <w:r w:rsidR="002C4E76" w:rsidRPr="0011626B">
        <w:rPr>
          <w:color w:val="000000" w:themeColor="text1"/>
          <w:sz w:val="28"/>
          <w:szCs w:val="28"/>
        </w:rPr>
        <w:t>Hết lòng</w:t>
      </w:r>
      <w:r w:rsidR="00C544C6">
        <w:rPr>
          <w:color w:val="000000" w:themeColor="text1"/>
          <w:sz w:val="28"/>
          <w:szCs w:val="28"/>
        </w:rPr>
        <w:t xml:space="preserve"> yêu thương, tôn trọng thầy cô;</w:t>
      </w:r>
    </w:p>
    <w:p w:rsidR="0094008A"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b)</w:t>
      </w:r>
      <w:r w:rsidR="002C4E76" w:rsidRPr="0011626B">
        <w:rPr>
          <w:color w:val="000000" w:themeColor="text1"/>
          <w:sz w:val="28"/>
          <w:szCs w:val="28"/>
        </w:rPr>
        <w:t xml:space="preserve"> Chủ động chào hỏi khi gặp thầy cô trong và ngoài nhà trường. Không được có những hành động, lời nói không phù hợp với chuẩn </w:t>
      </w:r>
      <w:r w:rsidR="00C544C6">
        <w:rPr>
          <w:color w:val="000000" w:themeColor="text1"/>
          <w:sz w:val="28"/>
          <w:szCs w:val="28"/>
        </w:rPr>
        <w:t>mực đạo đức của người học viên;</w:t>
      </w:r>
    </w:p>
    <w:p w:rsidR="0094008A"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w:t>
      </w:r>
      <w:r w:rsidR="002C4E76" w:rsidRPr="0011626B">
        <w:rPr>
          <w:color w:val="000000" w:themeColor="text1"/>
          <w:sz w:val="28"/>
          <w:szCs w:val="28"/>
        </w:rPr>
        <w:t xml:space="preserve"> Không đặt điều, xâm phạm danh dự, nhân phẩm của thầy cô</w:t>
      </w:r>
      <w:r w:rsidR="00C544C6">
        <w:rPr>
          <w:color w:val="000000" w:themeColor="text1"/>
          <w:sz w:val="28"/>
          <w:szCs w:val="28"/>
        </w:rPr>
        <w:t>;</w:t>
      </w:r>
    </w:p>
    <w:p w:rsidR="0094008A"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d)</w:t>
      </w:r>
      <w:r w:rsidR="0094008A">
        <w:rPr>
          <w:color w:val="000000" w:themeColor="text1"/>
          <w:sz w:val="28"/>
          <w:szCs w:val="28"/>
        </w:rPr>
        <w:t xml:space="preserve"> </w:t>
      </w:r>
      <w:r w:rsidR="002C4E76" w:rsidRPr="0011626B">
        <w:rPr>
          <w:color w:val="000000" w:themeColor="text1"/>
          <w:sz w:val="28"/>
          <w:szCs w:val="28"/>
        </w:rPr>
        <w:t>Luôn vâng lời dạy bảo, tuâ</w:t>
      </w:r>
      <w:r w:rsidR="00C544C6">
        <w:rPr>
          <w:color w:val="000000" w:themeColor="text1"/>
          <w:sz w:val="28"/>
          <w:szCs w:val="28"/>
        </w:rPr>
        <w:t>n theo sự hướng dẫn của thầy cô.</w:t>
      </w:r>
    </w:p>
    <w:p w:rsidR="0094008A" w:rsidRDefault="002C4E76" w:rsidP="001F7F51">
      <w:pPr>
        <w:pStyle w:val="NormalWeb"/>
        <w:spacing w:before="120" w:beforeAutospacing="0" w:after="120" w:afterAutospacing="0"/>
        <w:ind w:firstLine="720"/>
        <w:jc w:val="both"/>
        <w:rPr>
          <w:color w:val="000000" w:themeColor="text1"/>
          <w:sz w:val="28"/>
          <w:szCs w:val="28"/>
        </w:rPr>
      </w:pPr>
      <w:r w:rsidRPr="00280D4B">
        <w:rPr>
          <w:color w:val="000000" w:themeColor="text1"/>
          <w:sz w:val="28"/>
          <w:szCs w:val="28"/>
        </w:rPr>
        <w:lastRenderedPageBreak/>
        <w:t>3. Ứng xử đối với anh chị lớp trên và bạn bè.</w:t>
      </w:r>
    </w:p>
    <w:p w:rsidR="0094008A" w:rsidRPr="0011626B"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a) </w:t>
      </w:r>
      <w:r w:rsidR="002C4E76" w:rsidRPr="0011626B">
        <w:rPr>
          <w:color w:val="000000" w:themeColor="text1"/>
          <w:sz w:val="28"/>
          <w:szCs w:val="28"/>
        </w:rPr>
        <w:t>Xưng hô thân mật, cởi mở, trong sáng. Luôn ôn hoà, nhã nhặn,</w:t>
      </w:r>
      <w:r w:rsidR="0094008A">
        <w:rPr>
          <w:color w:val="000000" w:themeColor="text1"/>
          <w:sz w:val="28"/>
          <w:szCs w:val="28"/>
        </w:rPr>
        <w:t xml:space="preserve"> đoàn kết, tương thân tương trợ</w:t>
      </w:r>
      <w:r w:rsidR="00C544C6">
        <w:rPr>
          <w:color w:val="000000" w:themeColor="text1"/>
          <w:sz w:val="28"/>
          <w:szCs w:val="28"/>
        </w:rPr>
        <w:t>;</w:t>
      </w:r>
    </w:p>
    <w:p w:rsidR="002C4E76" w:rsidRPr="0011626B"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b)</w:t>
      </w:r>
      <w:r w:rsidR="002C4E76" w:rsidRPr="0011626B">
        <w:rPr>
          <w:color w:val="000000" w:themeColor="text1"/>
          <w:sz w:val="28"/>
          <w:szCs w:val="28"/>
        </w:rPr>
        <w:t xml:space="preserve"> Cùng nhau chia sẻ, giúp đỡ nhau trong cuộc sống, trong học tập, rèn luyện. Tích cực xây dựng mối quan hệ hữu nghị, đoàn kết g</w:t>
      </w:r>
      <w:r w:rsidR="00C544C6">
        <w:rPr>
          <w:color w:val="000000" w:themeColor="text1"/>
          <w:sz w:val="28"/>
          <w:szCs w:val="28"/>
        </w:rPr>
        <w:t>iữa HS từng lớp và toàn trường;</w:t>
      </w:r>
    </w:p>
    <w:p w:rsidR="0094008A"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w:t>
      </w:r>
      <w:r w:rsidR="0094008A">
        <w:rPr>
          <w:color w:val="000000" w:themeColor="text1"/>
          <w:sz w:val="28"/>
          <w:szCs w:val="28"/>
        </w:rPr>
        <w:t xml:space="preserve"> </w:t>
      </w:r>
      <w:r w:rsidR="002C4E76" w:rsidRPr="0011626B">
        <w:rPr>
          <w:color w:val="000000" w:themeColor="text1"/>
          <w:sz w:val="28"/>
          <w:szCs w:val="28"/>
        </w:rPr>
        <w:t>Không tạo điều kiện, không bao che những hành vi vi ph</w:t>
      </w:r>
      <w:r w:rsidR="00C544C6">
        <w:rPr>
          <w:color w:val="000000" w:themeColor="text1"/>
          <w:sz w:val="28"/>
          <w:szCs w:val="28"/>
        </w:rPr>
        <w:t>ạm quy đ</w:t>
      </w:r>
      <w:r w:rsidR="009D12BA">
        <w:rPr>
          <w:color w:val="000000" w:themeColor="text1"/>
          <w:sz w:val="28"/>
          <w:szCs w:val="28"/>
        </w:rPr>
        <w:t>ị</w:t>
      </w:r>
      <w:r w:rsidR="00C544C6">
        <w:rPr>
          <w:color w:val="000000" w:themeColor="text1"/>
          <w:sz w:val="28"/>
          <w:szCs w:val="28"/>
        </w:rPr>
        <w:t>nh, quy chế, pháp luật;</w:t>
      </w:r>
    </w:p>
    <w:p w:rsidR="0094008A" w:rsidRDefault="00280D4B" w:rsidP="001F7F51">
      <w:pPr>
        <w:pStyle w:val="NormalWeb"/>
        <w:spacing w:before="120" w:beforeAutospacing="0" w:after="120" w:afterAutospacing="0"/>
        <w:ind w:left="720"/>
        <w:jc w:val="both"/>
        <w:rPr>
          <w:color w:val="000000" w:themeColor="text1"/>
          <w:sz w:val="28"/>
          <w:szCs w:val="28"/>
        </w:rPr>
      </w:pPr>
      <w:r>
        <w:rPr>
          <w:color w:val="000000" w:themeColor="text1"/>
          <w:sz w:val="28"/>
          <w:szCs w:val="28"/>
        </w:rPr>
        <w:t>d)</w:t>
      </w:r>
      <w:r w:rsidR="0094008A">
        <w:rPr>
          <w:color w:val="000000" w:themeColor="text1"/>
          <w:sz w:val="28"/>
          <w:szCs w:val="28"/>
        </w:rPr>
        <w:t xml:space="preserve"> </w:t>
      </w:r>
      <w:r w:rsidR="002C4E76" w:rsidRPr="0011626B">
        <w:rPr>
          <w:color w:val="000000" w:themeColor="text1"/>
          <w:sz w:val="28"/>
          <w:szCs w:val="28"/>
        </w:rPr>
        <w:t>Không kỳ thị, phân biệt tôn giáo</w:t>
      </w:r>
      <w:r w:rsidR="0094008A">
        <w:rPr>
          <w:color w:val="000000" w:themeColor="text1"/>
          <w:sz w:val="28"/>
          <w:szCs w:val="28"/>
        </w:rPr>
        <w:t>, d</w:t>
      </w:r>
      <w:r w:rsidR="00C544C6">
        <w:rPr>
          <w:color w:val="000000" w:themeColor="text1"/>
          <w:sz w:val="28"/>
          <w:szCs w:val="28"/>
        </w:rPr>
        <w:t>ân tộc, thành phần gia đình;</w:t>
      </w:r>
    </w:p>
    <w:p w:rsidR="00505705"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e)</w:t>
      </w:r>
      <w:r w:rsidR="00704C4C">
        <w:rPr>
          <w:color w:val="000000" w:themeColor="text1"/>
          <w:sz w:val="28"/>
          <w:szCs w:val="28"/>
        </w:rPr>
        <w:t xml:space="preserve"> </w:t>
      </w:r>
      <w:r w:rsidR="002C4E76" w:rsidRPr="0011626B">
        <w:rPr>
          <w:color w:val="000000" w:themeColor="text1"/>
          <w:sz w:val="28"/>
          <w:szCs w:val="28"/>
        </w:rPr>
        <w:t>Không xa lánh, coi thường người bị bệnh, tàn tật hoặc có hoàn cảnh khó khăn.</w:t>
      </w:r>
    </w:p>
    <w:p w:rsidR="00505705" w:rsidRDefault="002C4E76" w:rsidP="001F7F51">
      <w:pPr>
        <w:pStyle w:val="NormalWeb"/>
        <w:spacing w:before="120" w:beforeAutospacing="0" w:after="120" w:afterAutospacing="0"/>
        <w:ind w:firstLine="720"/>
        <w:jc w:val="both"/>
        <w:rPr>
          <w:color w:val="000000" w:themeColor="text1"/>
          <w:sz w:val="28"/>
          <w:szCs w:val="28"/>
        </w:rPr>
      </w:pPr>
      <w:r w:rsidRPr="00280D4B">
        <w:rPr>
          <w:color w:val="000000" w:themeColor="text1"/>
          <w:sz w:val="28"/>
          <w:szCs w:val="28"/>
        </w:rPr>
        <w:t>4. Ứng xử trong lớp học.</w:t>
      </w:r>
    </w:p>
    <w:p w:rsidR="00C544C6"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a) </w:t>
      </w:r>
      <w:r w:rsidR="002C4E76" w:rsidRPr="0011626B">
        <w:rPr>
          <w:color w:val="000000" w:themeColor="text1"/>
          <w:sz w:val="28"/>
          <w:szCs w:val="28"/>
        </w:rPr>
        <w:t>Vào học phải đúng giờ, tác phong nghiêm túc, trật tự, tôn trọng thầy cô giáo và bạn cùng lớp</w:t>
      </w:r>
      <w:r w:rsidR="00C544C6">
        <w:rPr>
          <w:color w:val="000000" w:themeColor="text1"/>
          <w:sz w:val="28"/>
          <w:szCs w:val="28"/>
        </w:rPr>
        <w:t>;</w:t>
      </w:r>
    </w:p>
    <w:p w:rsidR="00505705" w:rsidRDefault="00C544C6"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 </w:t>
      </w:r>
      <w:r w:rsidR="00280D4B">
        <w:rPr>
          <w:color w:val="000000" w:themeColor="text1"/>
          <w:sz w:val="28"/>
          <w:szCs w:val="28"/>
        </w:rPr>
        <w:t>b)</w:t>
      </w:r>
      <w:r w:rsidR="009D12BA">
        <w:rPr>
          <w:color w:val="000000" w:themeColor="text1"/>
          <w:sz w:val="28"/>
          <w:szCs w:val="28"/>
        </w:rPr>
        <w:t xml:space="preserve"> </w:t>
      </w:r>
      <w:r w:rsidR="002C4E76" w:rsidRPr="0011626B">
        <w:rPr>
          <w:color w:val="000000" w:themeColor="text1"/>
          <w:sz w:val="28"/>
          <w:szCs w:val="28"/>
        </w:rPr>
        <w:t>Không làm các cử chỉ như: viết vẽ bậy lên bàn, ghế, t</w:t>
      </w:r>
      <w:r w:rsidR="00280D4B">
        <w:rPr>
          <w:color w:val="000000" w:themeColor="text1"/>
          <w:sz w:val="28"/>
          <w:szCs w:val="28"/>
        </w:rPr>
        <w:t>ường, bảng, cửa, lên sách vở;</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w:t>
      </w:r>
      <w:r w:rsidR="002C4E76" w:rsidRPr="0011626B">
        <w:rPr>
          <w:color w:val="000000" w:themeColor="text1"/>
          <w:sz w:val="28"/>
          <w:szCs w:val="28"/>
        </w:rPr>
        <w:t xml:space="preserve"> Trong tiết học, không phát ngôn tuỳ tiện; không nhai kẹo hoặc ăn quà vặt; không sử dụng thiết bị di động khi chưa</w:t>
      </w:r>
      <w:r w:rsidR="00C544C6">
        <w:rPr>
          <w:color w:val="000000" w:themeColor="text1"/>
          <w:sz w:val="28"/>
          <w:szCs w:val="28"/>
        </w:rPr>
        <w:t xml:space="preserve"> được sự đồng ý của thầy cô;</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d) </w:t>
      </w:r>
      <w:r w:rsidR="002C4E76" w:rsidRPr="0011626B">
        <w:rPr>
          <w:color w:val="000000" w:themeColor="text1"/>
          <w:sz w:val="28"/>
          <w:szCs w:val="28"/>
        </w:rPr>
        <w:t xml:space="preserve">Không mang đồ ăn, thức uống vào lớp học làm mất </w:t>
      </w:r>
      <w:r w:rsidR="00C544C6">
        <w:rPr>
          <w:color w:val="000000" w:themeColor="text1"/>
          <w:sz w:val="28"/>
          <w:szCs w:val="28"/>
        </w:rPr>
        <w:t>vệ sinh và ảnh hưởng người khác;</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f) </w:t>
      </w:r>
      <w:r w:rsidR="002C4E76" w:rsidRPr="0011626B">
        <w:rPr>
          <w:color w:val="000000" w:themeColor="text1"/>
          <w:sz w:val="28"/>
          <w:szCs w:val="28"/>
        </w:rPr>
        <w:t>Khi kết thúc giờ học: phải giữ vệ sinh chung, tắt đèn, quạt, đóng khóa các chốt cửa cẩn thận trước khi rời khỏi phòng học.</w:t>
      </w:r>
    </w:p>
    <w:p w:rsidR="00296DBF" w:rsidRDefault="002C4E76" w:rsidP="001F7F51">
      <w:pPr>
        <w:pStyle w:val="NormalWeb"/>
        <w:spacing w:before="120" w:beforeAutospacing="0" w:after="120" w:afterAutospacing="0"/>
        <w:ind w:firstLine="720"/>
        <w:jc w:val="both"/>
        <w:rPr>
          <w:color w:val="000000" w:themeColor="text1"/>
          <w:sz w:val="28"/>
          <w:szCs w:val="28"/>
        </w:rPr>
      </w:pPr>
      <w:r w:rsidRPr="00280D4B">
        <w:rPr>
          <w:color w:val="000000" w:themeColor="text1"/>
          <w:sz w:val="28"/>
          <w:szCs w:val="28"/>
        </w:rPr>
        <w:t>5. Ứng xử trong sinh hoạt, nơi công cộng, khi tham gia mạng xã hội.</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a)</w:t>
      </w:r>
      <w:r w:rsidR="002C4E76" w:rsidRPr="0011626B">
        <w:rPr>
          <w:color w:val="000000" w:themeColor="text1"/>
          <w:sz w:val="28"/>
          <w:szCs w:val="28"/>
        </w:rPr>
        <w:t xml:space="preserve"> Ứng xử khi tham gia sinh hoạt chung phải đúng giờ, tác phong nhanh nhẹn, không gây ồn ào, mất trật tự,  không hút thuốc lá, vứt rác bừa bãi; không đi, đứng, trèo, ngồi trê</w:t>
      </w:r>
      <w:r w:rsidR="00C544C6">
        <w:rPr>
          <w:color w:val="000000" w:themeColor="text1"/>
          <w:sz w:val="28"/>
          <w:szCs w:val="28"/>
        </w:rPr>
        <w:t>n lan can, bàn học, cây xanh;</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b)</w:t>
      </w:r>
      <w:r w:rsidR="002C4E76" w:rsidRPr="0011626B">
        <w:rPr>
          <w:color w:val="000000" w:themeColor="text1"/>
          <w:sz w:val="28"/>
          <w:szCs w:val="28"/>
        </w:rPr>
        <w:t xml:space="preserve"> Ứng xử khi có mặt trong khu vực công cộng phải lịch thiệp,  nói lời xin lỗi khi làm phiền hoặc có lỗi và cảm </w:t>
      </w:r>
      <w:r w:rsidR="00C544C6">
        <w:rPr>
          <w:color w:val="000000" w:themeColor="text1"/>
          <w:sz w:val="28"/>
          <w:szCs w:val="28"/>
        </w:rPr>
        <w:t>ơn khi được giúp đỡ, phục vụ;</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w:t>
      </w:r>
      <w:r w:rsidR="002C4E76" w:rsidRPr="0011626B">
        <w:rPr>
          <w:color w:val="000000" w:themeColor="text1"/>
          <w:sz w:val="28"/>
          <w:szCs w:val="28"/>
        </w:rPr>
        <w:t xml:space="preserve"> Chủ động giúp đỡ, nhường chỗ cho người già, trẻ em, phụ nữ, người tàn tật khi lên, xuống các phương tiện gi</w:t>
      </w:r>
      <w:r w:rsidR="00C544C6">
        <w:rPr>
          <w:color w:val="000000" w:themeColor="text1"/>
          <w:sz w:val="28"/>
          <w:szCs w:val="28"/>
        </w:rPr>
        <w:t>ao thông hoặc khi qua đường;</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d)</w:t>
      </w:r>
      <w:r w:rsidR="002C4E76" w:rsidRPr="0011626B">
        <w:rPr>
          <w:color w:val="000000" w:themeColor="text1"/>
          <w:sz w:val="28"/>
          <w:szCs w:val="28"/>
        </w:rPr>
        <w:t xml:space="preserve"> Chủ động, tìn</w:t>
      </w:r>
      <w:r w:rsidR="00C544C6">
        <w:rPr>
          <w:color w:val="000000" w:themeColor="text1"/>
          <w:sz w:val="28"/>
          <w:szCs w:val="28"/>
        </w:rPr>
        <w:t>h nguyện giúp đỡ người bị nạn;</w:t>
      </w:r>
    </w:p>
    <w:p w:rsidR="00296DBF"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e) </w:t>
      </w:r>
      <w:r w:rsidR="002C4E76" w:rsidRPr="0011626B">
        <w:rPr>
          <w:color w:val="000000" w:themeColor="text1"/>
          <w:sz w:val="28"/>
          <w:szCs w:val="28"/>
        </w:rPr>
        <w:t>Ứng xử khi đến các cơ quan, công sở để giao dịch, liên hệ công việc đảm bảo thái độ lễ phép, lịch sự, thẳng</w:t>
      </w:r>
      <w:r w:rsidR="00C544C6">
        <w:rPr>
          <w:color w:val="000000" w:themeColor="text1"/>
          <w:sz w:val="28"/>
          <w:szCs w:val="28"/>
        </w:rPr>
        <w:t xml:space="preserve"> thắn; không gây mất trật tự;</w:t>
      </w:r>
    </w:p>
    <w:p w:rsidR="00803435" w:rsidRDefault="00280D4B"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lastRenderedPageBreak/>
        <w:t>f)</w:t>
      </w:r>
      <w:r w:rsidR="002C4E76" w:rsidRPr="0011626B">
        <w:rPr>
          <w:color w:val="000000" w:themeColor="text1"/>
          <w:sz w:val="28"/>
          <w:szCs w:val="28"/>
        </w:rPr>
        <w:t xml:space="preserve"> Khi thực hiện các hoạt động trên Internet phải tuân thủ pháp luật. Không đưa thông tin gây kích động bạo lực, phân biệt dân tộc, giới tính, tôn giáo, vùng miền…Không gây ảnh hưởng đến trật tự, an toàn xã hội.</w:t>
      </w:r>
    </w:p>
    <w:p w:rsidR="00803435" w:rsidRPr="00A3067D" w:rsidRDefault="002E32E7" w:rsidP="001F7F51">
      <w:pPr>
        <w:pStyle w:val="NormalWeb"/>
        <w:spacing w:before="120" w:beforeAutospacing="0" w:after="120" w:afterAutospacing="0"/>
        <w:ind w:left="720"/>
        <w:jc w:val="both"/>
        <w:rPr>
          <w:sz w:val="28"/>
          <w:szCs w:val="28"/>
        </w:rPr>
      </w:pPr>
      <w:r w:rsidRPr="00A3067D">
        <w:rPr>
          <w:sz w:val="28"/>
          <w:szCs w:val="28"/>
        </w:rPr>
        <w:t>6</w:t>
      </w:r>
      <w:r w:rsidR="00D93E0D" w:rsidRPr="00A3067D">
        <w:rPr>
          <w:sz w:val="28"/>
          <w:szCs w:val="28"/>
        </w:rPr>
        <w:t>.</w:t>
      </w:r>
      <w:r w:rsidR="002C4E76" w:rsidRPr="00A3067D">
        <w:rPr>
          <w:sz w:val="28"/>
          <w:szCs w:val="28"/>
        </w:rPr>
        <w:t xml:space="preserve"> Bảo quản cơ sở vật chất.</w:t>
      </w:r>
    </w:p>
    <w:p w:rsidR="00803435" w:rsidRDefault="00D93E0D"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a) </w:t>
      </w:r>
      <w:r w:rsidR="002C4E76" w:rsidRPr="0011626B">
        <w:rPr>
          <w:color w:val="000000" w:themeColor="text1"/>
          <w:sz w:val="28"/>
          <w:szCs w:val="28"/>
        </w:rPr>
        <w:t>Giữ gìn vệ sinh và bảo vệ tài sản của trường gồm: Phòng học, bàn ghế, thiết bị điện nước, máy móc, dụng cụ học tập và sinh hoạt, cây</w:t>
      </w:r>
      <w:r w:rsidR="00A3067D">
        <w:rPr>
          <w:color w:val="000000" w:themeColor="text1"/>
          <w:sz w:val="28"/>
          <w:szCs w:val="28"/>
        </w:rPr>
        <w:t xml:space="preserve"> cối, công trình vệ sinh;</w:t>
      </w:r>
    </w:p>
    <w:p w:rsidR="00803435" w:rsidRDefault="00D93E0D"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b) </w:t>
      </w:r>
      <w:r w:rsidR="002C4E76" w:rsidRPr="0011626B">
        <w:rPr>
          <w:color w:val="000000" w:themeColor="text1"/>
          <w:sz w:val="28"/>
          <w:szCs w:val="28"/>
        </w:rPr>
        <w:t>Không tự ý đóng đinh, không dán các thứ lên bảng, lên tường, không leo trèo lên lan can cầu thang, lan can hành lang, bậu cửa sổ, tường, má</w:t>
      </w:r>
      <w:r w:rsidR="00292A4D">
        <w:rPr>
          <w:color w:val="000000" w:themeColor="text1"/>
          <w:sz w:val="28"/>
          <w:szCs w:val="28"/>
        </w:rPr>
        <w:t>i nhà, cây cối trong trường;</w:t>
      </w:r>
    </w:p>
    <w:p w:rsidR="00803435" w:rsidRDefault="00292A4D"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c) Không chạy nhảy lên bàn ghế;</w:t>
      </w:r>
    </w:p>
    <w:p w:rsidR="00803435" w:rsidRDefault="00D93E0D"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d) </w:t>
      </w:r>
      <w:r w:rsidR="002C4E76" w:rsidRPr="0011626B">
        <w:rPr>
          <w:color w:val="000000" w:themeColor="text1"/>
          <w:sz w:val="28"/>
          <w:szCs w:val="28"/>
        </w:rPr>
        <w:t xml:space="preserve">Không bẻ cành, ngắt </w:t>
      </w:r>
      <w:r w:rsidR="00292A4D">
        <w:rPr>
          <w:color w:val="000000" w:themeColor="text1"/>
          <w:sz w:val="28"/>
          <w:szCs w:val="28"/>
        </w:rPr>
        <w:t>hoa, hái quả, phá hoại cây xanh;</w:t>
      </w:r>
    </w:p>
    <w:p w:rsidR="002C4E76" w:rsidRPr="0011626B" w:rsidRDefault="00D93E0D" w:rsidP="001F7F51">
      <w:pPr>
        <w:pStyle w:val="NormalWeb"/>
        <w:spacing w:before="120" w:beforeAutospacing="0" w:after="120" w:afterAutospacing="0"/>
        <w:ind w:firstLine="720"/>
        <w:jc w:val="both"/>
        <w:rPr>
          <w:color w:val="000000" w:themeColor="text1"/>
          <w:sz w:val="28"/>
          <w:szCs w:val="28"/>
        </w:rPr>
      </w:pPr>
      <w:r>
        <w:rPr>
          <w:color w:val="000000" w:themeColor="text1"/>
          <w:sz w:val="28"/>
          <w:szCs w:val="28"/>
        </w:rPr>
        <w:t xml:space="preserve">e) </w:t>
      </w:r>
      <w:r w:rsidR="002C4E76" w:rsidRPr="0011626B">
        <w:rPr>
          <w:color w:val="000000" w:themeColor="text1"/>
          <w:sz w:val="28"/>
          <w:szCs w:val="28"/>
        </w:rPr>
        <w:t>Bỏ rác đúng nơi quy định.</w:t>
      </w:r>
    </w:p>
    <w:p w:rsidR="002C4E76" w:rsidRDefault="00D93E0D" w:rsidP="00C544C6">
      <w:pPr>
        <w:shd w:val="clear" w:color="auto" w:fill="FFFFFF"/>
        <w:spacing w:before="120" w:after="120" w:line="240" w:lineRule="auto"/>
        <w:ind w:firstLine="0"/>
        <w:jc w:val="center"/>
        <w:rPr>
          <w:rFonts w:eastAsia="Times New Roman" w:cs="Times New Roman"/>
          <w:b/>
          <w:bCs/>
        </w:rPr>
      </w:pPr>
      <w:r>
        <w:rPr>
          <w:rFonts w:eastAsia="Times New Roman" w:cs="Times New Roman"/>
          <w:b/>
          <w:bCs/>
        </w:rPr>
        <w:t>Chương 4</w:t>
      </w:r>
    </w:p>
    <w:p w:rsidR="00365FA7" w:rsidRPr="00365FA7" w:rsidRDefault="00365FA7" w:rsidP="00280D4B">
      <w:pPr>
        <w:shd w:val="clear" w:color="auto" w:fill="FFFFFF"/>
        <w:spacing w:before="120" w:after="120" w:line="240" w:lineRule="auto"/>
        <w:ind w:firstLine="0"/>
        <w:jc w:val="center"/>
        <w:rPr>
          <w:rFonts w:eastAsia="Times New Roman" w:cs="Times New Roman"/>
        </w:rPr>
      </w:pPr>
      <w:r w:rsidRPr="00365FA7">
        <w:rPr>
          <w:rFonts w:eastAsia="Times New Roman" w:cs="Times New Roman"/>
          <w:b/>
          <w:bCs/>
        </w:rPr>
        <w:t>TỔ CHỨC THỰC HIỆN</w:t>
      </w:r>
    </w:p>
    <w:p w:rsidR="005F568D" w:rsidRDefault="00D93E0D" w:rsidP="009173A9">
      <w:pPr>
        <w:shd w:val="clear" w:color="auto" w:fill="FFFFFF"/>
        <w:spacing w:before="120" w:after="120" w:line="240" w:lineRule="auto"/>
        <w:jc w:val="both"/>
        <w:rPr>
          <w:rFonts w:eastAsia="Times New Roman" w:cs="Times New Roman"/>
          <w:b/>
          <w:bCs/>
        </w:rPr>
      </w:pPr>
      <w:r>
        <w:rPr>
          <w:rFonts w:eastAsia="Times New Roman" w:cs="Times New Roman"/>
          <w:b/>
          <w:bCs/>
        </w:rPr>
        <w:t xml:space="preserve">Điều </w:t>
      </w:r>
      <w:r w:rsidR="00C143C5">
        <w:rPr>
          <w:rFonts w:eastAsia="Times New Roman" w:cs="Times New Roman"/>
          <w:b/>
          <w:bCs/>
        </w:rPr>
        <w:t>7</w:t>
      </w:r>
      <w:r w:rsidR="00365FA7" w:rsidRPr="006804CA">
        <w:rPr>
          <w:rFonts w:eastAsia="Times New Roman" w:cs="Times New Roman"/>
          <w:b/>
          <w:bCs/>
        </w:rPr>
        <w:t xml:space="preserve">. </w:t>
      </w:r>
      <w:r w:rsidR="00AC3E5D">
        <w:rPr>
          <w:rFonts w:eastAsia="Times New Roman" w:cs="Times New Roman"/>
          <w:b/>
          <w:bCs/>
        </w:rPr>
        <w:t>Hiệu lực và t</w:t>
      </w:r>
      <w:r w:rsidR="00365FA7" w:rsidRPr="006804CA">
        <w:rPr>
          <w:rFonts w:eastAsia="Times New Roman" w:cs="Times New Roman"/>
          <w:b/>
          <w:bCs/>
        </w:rPr>
        <w:t>rách nhiệm</w:t>
      </w:r>
      <w:r w:rsidR="002D7B21">
        <w:rPr>
          <w:rFonts w:eastAsia="Times New Roman" w:cs="Times New Roman"/>
          <w:b/>
          <w:bCs/>
        </w:rPr>
        <w:t xml:space="preserve"> </w:t>
      </w:r>
      <w:r w:rsidR="005F568D">
        <w:rPr>
          <w:rFonts w:eastAsia="Times New Roman" w:cs="Times New Roman"/>
          <w:b/>
          <w:bCs/>
        </w:rPr>
        <w:t>thi hành</w:t>
      </w:r>
    </w:p>
    <w:p w:rsidR="00116188" w:rsidRPr="00FD0B7C" w:rsidRDefault="00C6234E" w:rsidP="009173A9">
      <w:pPr>
        <w:shd w:val="clear" w:color="auto" w:fill="FFFFFF"/>
        <w:spacing w:before="0" w:line="240" w:lineRule="auto"/>
        <w:jc w:val="both"/>
        <w:rPr>
          <w:rFonts w:eastAsia="Times New Roman" w:cs="Times New Roman"/>
          <w:iCs/>
        </w:rPr>
      </w:pPr>
      <w:r w:rsidRPr="00FD0B7C">
        <w:rPr>
          <w:lang w:val="vi-VN"/>
        </w:rPr>
        <w:t xml:space="preserve">1. </w:t>
      </w:r>
      <w:r w:rsidR="00116188" w:rsidRPr="00FD0B7C">
        <w:t>Quy tắc này có hiệu lực kể từ ngày ký và thay thế Q</w:t>
      </w:r>
      <w:r w:rsidR="00116188" w:rsidRPr="00FD0B7C">
        <w:rPr>
          <w:rFonts w:eastAsia="Times New Roman" w:cs="Times New Roman"/>
          <w:bCs/>
        </w:rPr>
        <w:t xml:space="preserve">uy tắc </w:t>
      </w:r>
      <w:r w:rsidR="00116188" w:rsidRPr="00FD0B7C">
        <w:rPr>
          <w:rFonts w:eastAsia="Times New Roman" w:cs="Times New Roman"/>
        </w:rPr>
        <w:t>ứng xử của cán bộ, công chức, viên chức được b</w:t>
      </w:r>
      <w:r w:rsidR="00116188" w:rsidRPr="00FD0B7C">
        <w:rPr>
          <w:rFonts w:eastAsia="Times New Roman" w:cs="Times New Roman"/>
          <w:iCs/>
        </w:rPr>
        <w:t xml:space="preserve">an hành tại Quyết định số </w:t>
      </w:r>
      <w:r w:rsidR="002F508C">
        <w:rPr>
          <w:rFonts w:eastAsia="Times New Roman" w:cs="Times New Roman"/>
          <w:iCs/>
        </w:rPr>
        <w:t>16</w:t>
      </w:r>
      <w:r w:rsidR="00116188" w:rsidRPr="00FD0B7C">
        <w:rPr>
          <w:rFonts w:eastAsia="Times New Roman" w:cs="Times New Roman"/>
          <w:iCs/>
        </w:rPr>
        <w:t xml:space="preserve">/QĐ-TCN ngày </w:t>
      </w:r>
      <w:r w:rsidR="002F508C">
        <w:rPr>
          <w:rFonts w:eastAsia="Times New Roman" w:cs="Times New Roman"/>
          <w:iCs/>
        </w:rPr>
        <w:t>21</w:t>
      </w:r>
      <w:r w:rsidR="00116188" w:rsidRPr="00FD0B7C">
        <w:rPr>
          <w:rFonts w:eastAsia="Times New Roman" w:cs="Times New Roman"/>
          <w:iCs/>
        </w:rPr>
        <w:t>/</w:t>
      </w:r>
      <w:r w:rsidR="002F508C">
        <w:rPr>
          <w:rFonts w:eastAsia="Times New Roman" w:cs="Times New Roman"/>
          <w:iCs/>
        </w:rPr>
        <w:t>3/2014</w:t>
      </w:r>
      <w:r w:rsidR="00116188" w:rsidRPr="00FD0B7C">
        <w:rPr>
          <w:rFonts w:eastAsia="Times New Roman" w:cs="Times New Roman"/>
          <w:iCs/>
        </w:rPr>
        <w:t xml:space="preserve"> của Hiệu trưởn</w:t>
      </w:r>
      <w:r w:rsidR="00916E3F" w:rsidRPr="00FD0B7C">
        <w:rPr>
          <w:rFonts w:eastAsia="Times New Roman" w:cs="Times New Roman"/>
          <w:iCs/>
        </w:rPr>
        <w:t>g Trường Trung cấp nghề Cam Lâm;</w:t>
      </w:r>
    </w:p>
    <w:p w:rsidR="006804CA" w:rsidRPr="00FD0B7C" w:rsidRDefault="00FD0B7C" w:rsidP="009173A9">
      <w:pPr>
        <w:shd w:val="clear" w:color="auto" w:fill="FFFFFF"/>
        <w:spacing w:before="120" w:after="120" w:line="240" w:lineRule="auto"/>
        <w:jc w:val="both"/>
        <w:rPr>
          <w:rFonts w:eastAsia="Times New Roman" w:cs="Times New Roman"/>
        </w:rPr>
      </w:pPr>
      <w:r w:rsidRPr="00FD0B7C">
        <w:rPr>
          <w:rFonts w:eastAsia="Times New Roman" w:cs="Times New Roman"/>
        </w:rPr>
        <w:t>2</w:t>
      </w:r>
      <w:r w:rsidR="006804CA" w:rsidRPr="00FD0B7C">
        <w:rPr>
          <w:rFonts w:eastAsia="Times New Roman" w:cs="Times New Roman"/>
        </w:rPr>
        <w:t xml:space="preserve">. Cán bộ, công chức, viên chức </w:t>
      </w:r>
      <w:r w:rsidR="00BF4ABB">
        <w:rPr>
          <w:rFonts w:eastAsia="Times New Roman" w:cs="Times New Roman"/>
        </w:rPr>
        <w:t xml:space="preserve">và học sinh </w:t>
      </w:r>
      <w:r w:rsidR="006804CA" w:rsidRPr="00FD0B7C">
        <w:rPr>
          <w:rFonts w:eastAsia="Times New Roman" w:cs="Times New Roman"/>
        </w:rPr>
        <w:t xml:space="preserve">có trách nhiệm nghiên cứu, hiểu, nắm vững và thực hiện đúng, đầy đủ các quy định của Quy tắc này; nếu có hành vi vi phạm thì tùy theo tính chất, mức độ vi phạm sẽ bị xử lý kỷ luật </w:t>
      </w:r>
      <w:r w:rsidR="00BF4ABB">
        <w:rPr>
          <w:rFonts w:eastAsia="Times New Roman" w:cs="Times New Roman"/>
        </w:rPr>
        <w:t>theo quy định của pháp luật./.</w:t>
      </w:r>
    </w:p>
    <w:p w:rsidR="00C6234E" w:rsidRPr="00365FA7" w:rsidRDefault="00C6234E" w:rsidP="00280D4B">
      <w:pPr>
        <w:shd w:val="clear" w:color="auto" w:fill="FFFFFF"/>
        <w:spacing w:before="120" w:after="120" w:line="240" w:lineRule="auto"/>
        <w:ind w:firstLine="0"/>
        <w:jc w:val="both"/>
        <w:rPr>
          <w:rFonts w:eastAsia="Times New Roman" w:cs="Times New Roman"/>
        </w:rPr>
      </w:pPr>
    </w:p>
    <w:p w:rsidR="00110EDC" w:rsidRPr="00EB7092" w:rsidRDefault="009B4774" w:rsidP="00280D4B">
      <w:pPr>
        <w:spacing w:before="0" w:line="240" w:lineRule="auto"/>
        <w:ind w:firstLine="0"/>
        <w:jc w:val="both"/>
        <w:rPr>
          <w:rFonts w:cs="Times New Roman"/>
          <w:b/>
        </w:rPr>
      </w:pPr>
      <w:r w:rsidRPr="00EB7092">
        <w:rPr>
          <w:rFonts w:cs="Times New Roman"/>
        </w:rPr>
        <w:tab/>
      </w:r>
      <w:r w:rsidRPr="00EB7092">
        <w:rPr>
          <w:rFonts w:cs="Times New Roman"/>
        </w:rPr>
        <w:tab/>
      </w:r>
      <w:r w:rsidRPr="00EB7092">
        <w:rPr>
          <w:rFonts w:cs="Times New Roman"/>
        </w:rPr>
        <w:tab/>
      </w:r>
      <w:r w:rsidRPr="00EB7092">
        <w:rPr>
          <w:rFonts w:cs="Times New Roman"/>
        </w:rPr>
        <w:tab/>
      </w:r>
      <w:r w:rsidRPr="00EB7092">
        <w:rPr>
          <w:rFonts w:cs="Times New Roman"/>
        </w:rPr>
        <w:tab/>
      </w:r>
      <w:r w:rsidRPr="00EB7092">
        <w:rPr>
          <w:rFonts w:cs="Times New Roman"/>
        </w:rPr>
        <w:tab/>
      </w:r>
      <w:r w:rsidRPr="00EB7092">
        <w:rPr>
          <w:rFonts w:cs="Times New Roman"/>
          <w:b/>
        </w:rPr>
        <w:tab/>
        <w:t>HIỆU TRƯỞNG</w:t>
      </w:r>
    </w:p>
    <w:sectPr w:rsidR="00110EDC" w:rsidRPr="00EB7092" w:rsidSect="001D7DFD">
      <w:footerReference w:type="default" r:id="rId7"/>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B2" w:rsidRDefault="005F3EB2" w:rsidP="00CA6CBA">
      <w:pPr>
        <w:spacing w:before="0" w:line="240" w:lineRule="auto"/>
      </w:pPr>
      <w:r>
        <w:separator/>
      </w:r>
    </w:p>
  </w:endnote>
  <w:endnote w:type="continuationSeparator" w:id="1">
    <w:p w:rsidR="005F3EB2" w:rsidRDefault="005F3EB2" w:rsidP="00CA6CB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829"/>
      <w:docPartObj>
        <w:docPartGallery w:val="Page Numbers (Bottom of Page)"/>
        <w:docPartUnique/>
      </w:docPartObj>
    </w:sdtPr>
    <w:sdtContent>
      <w:p w:rsidR="00CA6CBA" w:rsidRDefault="000A3B70">
        <w:pPr>
          <w:pStyle w:val="Footer"/>
          <w:jc w:val="center"/>
        </w:pPr>
        <w:r>
          <w:fldChar w:fldCharType="begin"/>
        </w:r>
        <w:r w:rsidR="00991E38">
          <w:instrText xml:space="preserve"> PAGE   \* MERGEFORMAT </w:instrText>
        </w:r>
        <w:r>
          <w:fldChar w:fldCharType="separate"/>
        </w:r>
        <w:r w:rsidR="009D12BA">
          <w:rPr>
            <w:noProof/>
          </w:rPr>
          <w:t>8</w:t>
        </w:r>
        <w:r>
          <w:rPr>
            <w:noProof/>
          </w:rPr>
          <w:fldChar w:fldCharType="end"/>
        </w:r>
      </w:p>
    </w:sdtContent>
  </w:sdt>
  <w:p w:rsidR="00CA6CBA" w:rsidRDefault="00CA6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B2" w:rsidRDefault="005F3EB2" w:rsidP="00CA6CBA">
      <w:pPr>
        <w:spacing w:before="0" w:line="240" w:lineRule="auto"/>
      </w:pPr>
      <w:r>
        <w:separator/>
      </w:r>
    </w:p>
  </w:footnote>
  <w:footnote w:type="continuationSeparator" w:id="1">
    <w:p w:rsidR="005F3EB2" w:rsidRDefault="005F3EB2" w:rsidP="00CA6CB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57C9"/>
    <w:multiLevelType w:val="hybridMultilevel"/>
    <w:tmpl w:val="100E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5FA7"/>
    <w:rsid w:val="000A3B70"/>
    <w:rsid w:val="00110EDC"/>
    <w:rsid w:val="001151BF"/>
    <w:rsid w:val="00116188"/>
    <w:rsid w:val="001D32FA"/>
    <w:rsid w:val="001D7DFD"/>
    <w:rsid w:val="001E3498"/>
    <w:rsid w:val="001F7F51"/>
    <w:rsid w:val="00280D4B"/>
    <w:rsid w:val="00292A4D"/>
    <w:rsid w:val="00296DBF"/>
    <w:rsid w:val="002A6349"/>
    <w:rsid w:val="002B217B"/>
    <w:rsid w:val="002C4E76"/>
    <w:rsid w:val="002D7957"/>
    <w:rsid w:val="002D7B21"/>
    <w:rsid w:val="002E32E7"/>
    <w:rsid w:val="002F508C"/>
    <w:rsid w:val="00311CB3"/>
    <w:rsid w:val="0033345C"/>
    <w:rsid w:val="00365FA7"/>
    <w:rsid w:val="0038657C"/>
    <w:rsid w:val="003D3A85"/>
    <w:rsid w:val="003D643F"/>
    <w:rsid w:val="00430725"/>
    <w:rsid w:val="0047291A"/>
    <w:rsid w:val="00487B84"/>
    <w:rsid w:val="00491DCF"/>
    <w:rsid w:val="004B270B"/>
    <w:rsid w:val="00505705"/>
    <w:rsid w:val="00527343"/>
    <w:rsid w:val="005C0120"/>
    <w:rsid w:val="005F3EB2"/>
    <w:rsid w:val="005F568D"/>
    <w:rsid w:val="00671F00"/>
    <w:rsid w:val="006804CA"/>
    <w:rsid w:val="00693AC9"/>
    <w:rsid w:val="006C74BC"/>
    <w:rsid w:val="006E4096"/>
    <w:rsid w:val="006F5DAB"/>
    <w:rsid w:val="00704C4C"/>
    <w:rsid w:val="00754DFD"/>
    <w:rsid w:val="007977D6"/>
    <w:rsid w:val="007C4561"/>
    <w:rsid w:val="00803435"/>
    <w:rsid w:val="00821E7B"/>
    <w:rsid w:val="008E1610"/>
    <w:rsid w:val="00911145"/>
    <w:rsid w:val="00916E3F"/>
    <w:rsid w:val="009173A9"/>
    <w:rsid w:val="009347CB"/>
    <w:rsid w:val="0094008A"/>
    <w:rsid w:val="00944206"/>
    <w:rsid w:val="009669E4"/>
    <w:rsid w:val="00991E38"/>
    <w:rsid w:val="009B4774"/>
    <w:rsid w:val="009D12BA"/>
    <w:rsid w:val="00A3067D"/>
    <w:rsid w:val="00AC3E5D"/>
    <w:rsid w:val="00AD0626"/>
    <w:rsid w:val="00AE2585"/>
    <w:rsid w:val="00AF5951"/>
    <w:rsid w:val="00B35B96"/>
    <w:rsid w:val="00B372CF"/>
    <w:rsid w:val="00BF4ABB"/>
    <w:rsid w:val="00C143C5"/>
    <w:rsid w:val="00C34DA2"/>
    <w:rsid w:val="00C41410"/>
    <w:rsid w:val="00C544C6"/>
    <w:rsid w:val="00C6234E"/>
    <w:rsid w:val="00CA6CBA"/>
    <w:rsid w:val="00CB4412"/>
    <w:rsid w:val="00CD6288"/>
    <w:rsid w:val="00CE3062"/>
    <w:rsid w:val="00D17D4A"/>
    <w:rsid w:val="00D93E0D"/>
    <w:rsid w:val="00D9563F"/>
    <w:rsid w:val="00DC7820"/>
    <w:rsid w:val="00DE0644"/>
    <w:rsid w:val="00DF510B"/>
    <w:rsid w:val="00E0433D"/>
    <w:rsid w:val="00EB5B9E"/>
    <w:rsid w:val="00EB7092"/>
    <w:rsid w:val="00F63B1C"/>
    <w:rsid w:val="00FC002F"/>
    <w:rsid w:val="00FC62F3"/>
    <w:rsid w:val="00FD0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CBA"/>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CA6CBA"/>
  </w:style>
  <w:style w:type="paragraph" w:styleId="Footer">
    <w:name w:val="footer"/>
    <w:basedOn w:val="Normal"/>
    <w:link w:val="FooterChar"/>
    <w:uiPriority w:val="99"/>
    <w:unhideWhenUsed/>
    <w:rsid w:val="00CA6CB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A6CBA"/>
  </w:style>
  <w:style w:type="paragraph" w:styleId="NormalWeb">
    <w:name w:val="Normal (Web)"/>
    <w:basedOn w:val="Normal"/>
    <w:uiPriority w:val="99"/>
    <w:unhideWhenUsed/>
    <w:rsid w:val="002C4E76"/>
    <w:pPr>
      <w:spacing w:before="100" w:beforeAutospacing="1" w:after="100" w:afterAutospacing="1" w:line="240" w:lineRule="auto"/>
      <w:ind w:firstLine="0"/>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8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67</cp:revision>
  <cp:lastPrinted>2016-07-12T05:03:00Z</cp:lastPrinted>
  <dcterms:created xsi:type="dcterms:W3CDTF">2016-07-12T03:02:00Z</dcterms:created>
  <dcterms:modified xsi:type="dcterms:W3CDTF">2017-08-01T03:35:00Z</dcterms:modified>
</cp:coreProperties>
</file>